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559380E3" w:rsidR="007C685E" w:rsidRDefault="007C685E" w:rsidP="005C4CE7">
      <w:pPr>
        <w:jc w:val="center"/>
        <w:rPr>
          <w:rFonts w:eastAsiaTheme="majorEastAsia" w:cs="Arial"/>
          <w:b/>
          <w:color w:val="FFD006"/>
          <w:sz w:val="72"/>
          <w:szCs w:val="72"/>
          <w:u w:val="single" w:color="FFD006"/>
          <w:lang w:eastAsia="ja-JP"/>
        </w:rPr>
      </w:pPr>
    </w:p>
    <w:p w14:paraId="25705BFD" w14:textId="77777777" w:rsidR="00B846C8" w:rsidRPr="00B846C8" w:rsidRDefault="00B846C8" w:rsidP="00B846C8">
      <w:pPr>
        <w:rPr>
          <w:rFonts w:eastAsia="Times New Roman"/>
          <w:b/>
          <w:sz w:val="32"/>
          <w:lang w:val="en-US" w:eastAsia="ja-JP"/>
        </w:rPr>
      </w:pPr>
    </w:p>
    <w:p w14:paraId="6285B9A6" w14:textId="77777777" w:rsidR="00B846C8" w:rsidRPr="00B846C8" w:rsidRDefault="00B846C8" w:rsidP="00B846C8">
      <w:pPr>
        <w:jc w:val="center"/>
        <w:rPr>
          <w:rFonts w:eastAsia="Times New Roman" w:cs="Arial"/>
          <w:b/>
          <w:sz w:val="52"/>
          <w:szCs w:val="52"/>
          <w:lang w:eastAsia="ja-JP"/>
        </w:rPr>
      </w:pPr>
      <w:r w:rsidRPr="00B846C8">
        <w:rPr>
          <w:rFonts w:eastAsia="Times New Roman" w:cs="Arial"/>
          <w:b/>
          <w:sz w:val="52"/>
          <w:szCs w:val="52"/>
          <w:lang w:eastAsia="ja-JP"/>
        </w:rPr>
        <w:t xml:space="preserve">Doncaster School for the Deaf </w:t>
      </w:r>
    </w:p>
    <w:p w14:paraId="3F3003C0" w14:textId="77777777" w:rsidR="00B846C8" w:rsidRPr="00B846C8" w:rsidRDefault="00B846C8" w:rsidP="00B846C8">
      <w:pPr>
        <w:jc w:val="center"/>
        <w:rPr>
          <w:rFonts w:eastAsia="Times New Roman" w:cs="Arial"/>
          <w:color w:val="000000"/>
          <w:sz w:val="72"/>
          <w:szCs w:val="72"/>
          <w:lang w:eastAsia="ja-JP"/>
        </w:rPr>
      </w:pPr>
    </w:p>
    <w:p w14:paraId="300CAC8D" w14:textId="77777777" w:rsidR="00B846C8" w:rsidRPr="00B846C8" w:rsidRDefault="00B846C8" w:rsidP="00B846C8">
      <w:pPr>
        <w:jc w:val="center"/>
        <w:rPr>
          <w:rFonts w:eastAsia="Times New Roman" w:cs="Arial"/>
          <w:color w:val="000000"/>
          <w:sz w:val="72"/>
          <w:szCs w:val="72"/>
          <w:lang w:eastAsia="ja-JP"/>
        </w:rPr>
      </w:pPr>
      <w:r w:rsidRPr="00B846C8">
        <w:rPr>
          <w:rFonts w:eastAsia="Times New Roman" w:cs="Arial"/>
          <w:noProof/>
          <w:color w:val="000000"/>
          <w:sz w:val="72"/>
          <w:szCs w:val="72"/>
          <w:lang w:val="en-US"/>
        </w:rPr>
        <w:drawing>
          <wp:inline distT="0" distB="0" distL="0" distR="0" wp14:anchorId="676AF715" wp14:editId="0D95C975">
            <wp:extent cx="1609725" cy="163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solidFill>
                      <a:srgbClr val="FFFFFF">
                        <a:alpha val="0"/>
                      </a:srgbClr>
                    </a:solidFill>
                    <a:ln>
                      <a:noFill/>
                    </a:ln>
                  </pic:spPr>
                </pic:pic>
              </a:graphicData>
            </a:graphic>
          </wp:inline>
        </w:drawing>
      </w:r>
    </w:p>
    <w:p w14:paraId="6BB367CC" w14:textId="714461DB" w:rsidR="00490DFF" w:rsidRPr="00490DFF" w:rsidRDefault="00B846C8" w:rsidP="00B846C8">
      <w:pPr>
        <w:jc w:val="center"/>
        <w:rPr>
          <w:rFonts w:eastAsiaTheme="majorEastAsia" w:cs="Arial"/>
          <w:b/>
          <w:bCs/>
          <w:color w:val="000000" w:themeColor="text1"/>
          <w:sz w:val="72"/>
          <w:szCs w:val="72"/>
          <w:u w:val="single"/>
          <w:lang w:eastAsia="ja-JP"/>
        </w:rPr>
      </w:pPr>
      <w:r w:rsidRPr="00B846C8">
        <w:rPr>
          <w:rFonts w:eastAsia="Times New Roman" w:cs="Arial"/>
          <w:color w:val="000000"/>
          <w:sz w:val="56"/>
          <w:szCs w:val="56"/>
          <w:lang w:val="en-US" w:eastAsia="ja-JP"/>
        </w:rPr>
        <w:t>Equality Information and Objectives Policy</w:t>
      </w:r>
    </w:p>
    <w:tbl>
      <w:tblPr>
        <w:tblpPr w:leftFromText="180" w:rightFromText="180" w:bottomFromText="200" w:vertAnchor="text" w:horzAnchor="margin" w:tblpY="886"/>
        <w:tblW w:w="7800" w:type="dxa"/>
        <w:tblLayout w:type="fixed"/>
        <w:tblCellMar>
          <w:left w:w="120" w:type="dxa"/>
          <w:right w:w="120" w:type="dxa"/>
        </w:tblCellMar>
        <w:tblLook w:val="04A0" w:firstRow="1" w:lastRow="0" w:firstColumn="1" w:lastColumn="0" w:noHBand="0" w:noVBand="1"/>
      </w:tblPr>
      <w:tblGrid>
        <w:gridCol w:w="7800"/>
      </w:tblGrid>
      <w:tr w:rsidR="00B846C8" w:rsidRPr="00B846C8" w14:paraId="3CEDA59C" w14:textId="77777777" w:rsidTr="00B846C8">
        <w:trPr>
          <w:trHeight w:val="288"/>
        </w:trPr>
        <w:tc>
          <w:tcPr>
            <w:tcW w:w="7796" w:type="dxa"/>
            <w:tcBorders>
              <w:top w:val="single" w:sz="8" w:space="0" w:color="000000"/>
              <w:left w:val="single" w:sz="4" w:space="0" w:color="000000"/>
              <w:bottom w:val="single" w:sz="8" w:space="0" w:color="000000"/>
              <w:right w:val="single" w:sz="8" w:space="0" w:color="000000"/>
            </w:tcBorders>
            <w:hideMark/>
          </w:tcPr>
          <w:p w14:paraId="6D504ED8" w14:textId="025E17D3"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 xml:space="preserve">Date: </w:t>
            </w:r>
            <w:r>
              <w:rPr>
                <w:rFonts w:eastAsia="Times New Roman"/>
                <w:sz w:val="20"/>
                <w:szCs w:val="20"/>
                <w:lang w:eastAsia="ar-SA"/>
              </w:rPr>
              <w:t>October</w:t>
            </w:r>
            <w:r w:rsidRPr="00B846C8">
              <w:rPr>
                <w:rFonts w:eastAsia="Times New Roman"/>
                <w:sz w:val="20"/>
                <w:szCs w:val="20"/>
                <w:lang w:eastAsia="ar-SA"/>
              </w:rPr>
              <w:t xml:space="preserve"> 202</w:t>
            </w:r>
            <w:r w:rsidR="009B3E9E">
              <w:rPr>
                <w:rFonts w:eastAsia="Times New Roman"/>
                <w:sz w:val="20"/>
                <w:szCs w:val="20"/>
                <w:lang w:eastAsia="ar-SA"/>
              </w:rPr>
              <w:t>4</w:t>
            </w:r>
          </w:p>
        </w:tc>
      </w:tr>
      <w:tr w:rsidR="00B846C8" w:rsidRPr="00B846C8" w14:paraId="3DEAFFA4" w14:textId="77777777" w:rsidTr="00B846C8">
        <w:trPr>
          <w:trHeight w:val="288"/>
        </w:trPr>
        <w:tc>
          <w:tcPr>
            <w:tcW w:w="7796" w:type="dxa"/>
            <w:tcBorders>
              <w:top w:val="single" w:sz="8" w:space="0" w:color="000000"/>
              <w:left w:val="single" w:sz="4" w:space="0" w:color="000000"/>
              <w:bottom w:val="single" w:sz="8" w:space="0" w:color="000000"/>
              <w:right w:val="single" w:sz="8" w:space="0" w:color="000000"/>
            </w:tcBorders>
            <w:hideMark/>
          </w:tcPr>
          <w:p w14:paraId="03F7364E" w14:textId="77777777"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Policy: Equality information and Objectives Policy</w:t>
            </w:r>
          </w:p>
        </w:tc>
      </w:tr>
      <w:tr w:rsidR="00B846C8" w:rsidRPr="00B846C8" w14:paraId="5FE58A5B"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7B5DFDFB" w14:textId="4A24FA36"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 xml:space="preserve">Author: </w:t>
            </w:r>
            <w:r>
              <w:rPr>
                <w:rFonts w:eastAsia="Times New Roman"/>
                <w:sz w:val="20"/>
                <w:szCs w:val="20"/>
                <w:lang w:eastAsia="ar-SA"/>
              </w:rPr>
              <w:t>Lana Cook</w:t>
            </w:r>
          </w:p>
        </w:tc>
      </w:tr>
      <w:tr w:rsidR="00B846C8" w:rsidRPr="00B846C8" w14:paraId="1CB313D0"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03F9AEC9" w14:textId="6D29E8B8"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 xml:space="preserve">Doc ref: Version </w:t>
            </w:r>
            <w:r w:rsidR="009B3E9E">
              <w:rPr>
                <w:rFonts w:eastAsia="Times New Roman"/>
                <w:sz w:val="20"/>
                <w:szCs w:val="20"/>
                <w:lang w:eastAsia="ar-SA"/>
              </w:rPr>
              <w:t>3</w:t>
            </w:r>
          </w:p>
        </w:tc>
      </w:tr>
      <w:tr w:rsidR="00B846C8" w:rsidRPr="00B846C8" w14:paraId="68F57114"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1D0BCE48" w14:textId="77777777"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Classification: Live</w:t>
            </w:r>
          </w:p>
        </w:tc>
      </w:tr>
      <w:tr w:rsidR="00B846C8" w:rsidRPr="00B846C8" w14:paraId="3728601A"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2AFFECB3" w14:textId="2B1DAA59"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Owner:</w:t>
            </w:r>
            <w:r w:rsidR="00DF1FEB">
              <w:rPr>
                <w:rFonts w:eastAsia="Times New Roman"/>
                <w:sz w:val="20"/>
                <w:szCs w:val="20"/>
                <w:lang w:eastAsia="ar-SA"/>
              </w:rPr>
              <w:t xml:space="preserve"> School SLT</w:t>
            </w:r>
            <w:r w:rsidRPr="00B846C8">
              <w:rPr>
                <w:rFonts w:eastAsia="Times New Roman"/>
                <w:sz w:val="20"/>
                <w:szCs w:val="20"/>
                <w:lang w:eastAsia="ar-SA"/>
              </w:rPr>
              <w:t xml:space="preserve"> </w:t>
            </w:r>
          </w:p>
        </w:tc>
      </w:tr>
      <w:tr w:rsidR="00B846C8" w:rsidRPr="00B846C8" w14:paraId="276E63F9"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22FB8D74" w14:textId="77777777"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 xml:space="preserve">External input: The school bus, </w:t>
            </w:r>
            <w:proofErr w:type="gramStart"/>
            <w:r w:rsidRPr="00B846C8">
              <w:rPr>
                <w:rFonts w:eastAsia="Times New Roman"/>
                <w:sz w:val="20"/>
                <w:szCs w:val="20"/>
                <w:lang w:eastAsia="ar-SA"/>
              </w:rPr>
              <w:t>evidence based</w:t>
            </w:r>
            <w:proofErr w:type="gramEnd"/>
            <w:r w:rsidRPr="00B846C8">
              <w:rPr>
                <w:rFonts w:eastAsia="Times New Roman"/>
                <w:sz w:val="20"/>
                <w:szCs w:val="20"/>
                <w:lang w:eastAsia="ar-SA"/>
              </w:rPr>
              <w:t xml:space="preserve"> practice </w:t>
            </w:r>
          </w:p>
        </w:tc>
      </w:tr>
      <w:tr w:rsidR="00B846C8" w:rsidRPr="00B846C8" w14:paraId="3DC0CFC5" w14:textId="77777777" w:rsidTr="00B846C8">
        <w:trPr>
          <w:trHeight w:val="256"/>
        </w:trPr>
        <w:tc>
          <w:tcPr>
            <w:tcW w:w="7796" w:type="dxa"/>
            <w:tcBorders>
              <w:top w:val="single" w:sz="8" w:space="0" w:color="000000"/>
              <w:left w:val="single" w:sz="4" w:space="0" w:color="000000"/>
              <w:bottom w:val="single" w:sz="8" w:space="0" w:color="000000"/>
              <w:right w:val="single" w:sz="8" w:space="0" w:color="000000"/>
            </w:tcBorders>
            <w:hideMark/>
          </w:tcPr>
          <w:p w14:paraId="50FE1036" w14:textId="10559756" w:rsidR="00B846C8" w:rsidRPr="00B846C8" w:rsidRDefault="00B846C8" w:rsidP="00B846C8">
            <w:pPr>
              <w:suppressAutoHyphens/>
              <w:snapToGrid w:val="0"/>
              <w:spacing w:before="60" w:after="60" w:line="240" w:lineRule="auto"/>
              <w:rPr>
                <w:rFonts w:eastAsia="Times New Roman"/>
                <w:sz w:val="20"/>
                <w:szCs w:val="20"/>
                <w:lang w:eastAsia="ar-SA"/>
              </w:rPr>
            </w:pPr>
            <w:r w:rsidRPr="00B846C8">
              <w:rPr>
                <w:rFonts w:eastAsia="Times New Roman"/>
                <w:sz w:val="20"/>
                <w:szCs w:val="20"/>
                <w:lang w:eastAsia="ar-SA"/>
              </w:rPr>
              <w:t>Review date:</w:t>
            </w:r>
            <w:r>
              <w:rPr>
                <w:rFonts w:eastAsia="Times New Roman"/>
                <w:sz w:val="20"/>
                <w:szCs w:val="20"/>
                <w:lang w:eastAsia="ar-SA"/>
              </w:rPr>
              <w:t xml:space="preserve"> </w:t>
            </w:r>
            <w:r w:rsidR="009B3E9E">
              <w:rPr>
                <w:rFonts w:eastAsia="Times New Roman"/>
                <w:sz w:val="20"/>
                <w:szCs w:val="20"/>
                <w:lang w:eastAsia="ar-SA"/>
              </w:rPr>
              <w:t>October 2025</w:t>
            </w:r>
            <w:r w:rsidR="00DF1FEB">
              <w:rPr>
                <w:rFonts w:eastAsia="Times New Roman"/>
                <w:sz w:val="20"/>
                <w:szCs w:val="20"/>
                <w:lang w:eastAsia="ar-SA"/>
              </w:rPr>
              <w:t xml:space="preserve"> or</w:t>
            </w:r>
            <w:r w:rsidRPr="00B846C8">
              <w:rPr>
                <w:rFonts w:eastAsia="Times New Roman"/>
                <w:sz w:val="20"/>
                <w:szCs w:val="20"/>
                <w:lang w:eastAsia="ar-SA"/>
              </w:rPr>
              <w:t xml:space="preserve"> watchlist update if earlier</w:t>
            </w:r>
          </w:p>
        </w:tc>
      </w:tr>
    </w:tbl>
    <w:p w14:paraId="7D975DD3" w14:textId="32F75234" w:rsidR="00B846C8" w:rsidRDefault="00B846C8" w:rsidP="00B846C8">
      <w:pPr>
        <w:jc w:val="center"/>
        <w:rPr>
          <w:rFonts w:eastAsiaTheme="majorEastAsia" w:cs="Arial"/>
          <w:color w:val="000000" w:themeColor="text1"/>
          <w:sz w:val="72"/>
          <w:szCs w:val="80"/>
          <w:lang w:val="en-US" w:eastAsia="ja-JP"/>
        </w:rPr>
      </w:pPr>
    </w:p>
    <w:p w14:paraId="551953C1" w14:textId="47AEFC2A" w:rsidR="00B846C8" w:rsidRDefault="00B846C8" w:rsidP="00B846C8">
      <w:pPr>
        <w:jc w:val="center"/>
        <w:rPr>
          <w:rFonts w:eastAsiaTheme="majorEastAsia" w:cs="Arial"/>
          <w:color w:val="000000" w:themeColor="text1"/>
          <w:sz w:val="72"/>
          <w:szCs w:val="80"/>
          <w:lang w:val="en-US" w:eastAsia="ja-JP"/>
        </w:rPr>
      </w:pPr>
    </w:p>
    <w:p w14:paraId="1F0CA410" w14:textId="42FEB442" w:rsidR="00B846C8" w:rsidRDefault="00B846C8" w:rsidP="00B846C8">
      <w:pPr>
        <w:jc w:val="center"/>
        <w:rPr>
          <w:rFonts w:eastAsiaTheme="majorEastAsia" w:cs="Arial"/>
          <w:color w:val="000000" w:themeColor="text1"/>
          <w:sz w:val="72"/>
          <w:szCs w:val="80"/>
          <w:lang w:val="en-US" w:eastAsia="ja-JP"/>
        </w:rPr>
      </w:pPr>
    </w:p>
    <w:p w14:paraId="40561587" w14:textId="4184B5CF" w:rsidR="00B846C8" w:rsidRDefault="00B846C8" w:rsidP="00B846C8">
      <w:pPr>
        <w:jc w:val="center"/>
        <w:rPr>
          <w:rFonts w:eastAsiaTheme="majorEastAsia" w:cs="Arial"/>
          <w:color w:val="000000" w:themeColor="text1"/>
          <w:sz w:val="72"/>
          <w:szCs w:val="80"/>
          <w:lang w:val="en-US" w:eastAsia="ja-JP"/>
        </w:rPr>
      </w:pPr>
    </w:p>
    <w:p w14:paraId="1B3F90E8" w14:textId="70A6CB6D" w:rsidR="00B846C8" w:rsidRDefault="00B846C8" w:rsidP="00B846C8">
      <w:pPr>
        <w:jc w:val="center"/>
        <w:rPr>
          <w:rFonts w:eastAsiaTheme="majorEastAsia" w:cs="Arial"/>
          <w:color w:val="000000" w:themeColor="text1"/>
          <w:sz w:val="72"/>
          <w:szCs w:val="80"/>
          <w:lang w:val="en-US" w:eastAsia="ja-JP"/>
        </w:rPr>
      </w:pPr>
    </w:p>
    <w:p w14:paraId="59B68EA9" w14:textId="224BF794" w:rsidR="000B177C" w:rsidRPr="006937B9" w:rsidRDefault="000B177C" w:rsidP="008D12D7">
      <w:pPr>
        <w:tabs>
          <w:tab w:val="left" w:pos="420"/>
        </w:tabs>
        <w:rPr>
          <w:rFonts w:cs="Arial"/>
          <w:b/>
          <w:sz w:val="32"/>
        </w:rPr>
      </w:pPr>
      <w:r w:rsidRPr="00F165AD">
        <w:rPr>
          <w:rFonts w:cs="Arial"/>
          <w:b/>
          <w:sz w:val="32"/>
        </w:rPr>
        <w:lastRenderedPageBreak/>
        <w:t>Contents:</w:t>
      </w:r>
    </w:p>
    <w:p w14:paraId="4B8BE0C1" w14:textId="14FD0144" w:rsidR="000B177C" w:rsidRPr="00237825" w:rsidRDefault="000B177C" w:rsidP="006937B9">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0" w:name="b"/>
    </w:p>
    <w:p w14:paraId="503A3383" w14:textId="4A4D714D" w:rsidR="000B177C" w:rsidRDefault="000B177C" w:rsidP="006937B9">
      <w:pPr>
        <w:pStyle w:val="ListParagraph"/>
        <w:numPr>
          <w:ilvl w:val="0"/>
          <w:numId w:val="1"/>
        </w:numPr>
        <w:spacing w:after="0"/>
        <w:ind w:left="284" w:hanging="284"/>
        <w:contextualSpacing w:val="0"/>
        <w:rPr>
          <w:rFonts w:ascii="Arial" w:hAnsi="Arial" w:cs="Arial"/>
        </w:rPr>
      </w:pPr>
      <w:r>
        <w:rPr>
          <w:rFonts w:ascii="Arial" w:hAnsi="Arial" w:cs="Arial"/>
        </w:rPr>
        <w:fldChar w:fldCharType="end"/>
      </w:r>
      <w:bookmarkEnd w:id="0"/>
      <w:r w:rsidR="00CE1B65">
        <w:fldChar w:fldCharType="begin"/>
      </w:r>
      <w:r w:rsidR="00CE1B65">
        <w:instrText xml:space="preserve"> HYPERLINK \l "_[Updated]_Legal_framework" </w:instrText>
      </w:r>
      <w:r w:rsidR="00CE1B65">
        <w:fldChar w:fldCharType="separate"/>
      </w:r>
      <w:r w:rsidRPr="005B2F0B">
        <w:rPr>
          <w:rStyle w:val="Hyperlink"/>
          <w:rFonts w:ascii="Arial" w:hAnsi="Arial" w:cs="Arial"/>
        </w:rPr>
        <w:t>Legal framework</w:t>
      </w:r>
      <w:r w:rsidR="00CE1B65">
        <w:rPr>
          <w:rStyle w:val="Hyperlink"/>
          <w:rFonts w:ascii="Arial" w:hAnsi="Arial" w:cs="Arial"/>
        </w:rPr>
        <w:fldChar w:fldCharType="end"/>
      </w:r>
      <w:r>
        <w:rPr>
          <w:rFonts w:ascii="Arial" w:hAnsi="Arial" w:cs="Arial"/>
        </w:rPr>
        <w:t xml:space="preserve"> </w:t>
      </w:r>
    </w:p>
    <w:p w14:paraId="4E565BA9" w14:textId="44098410" w:rsidR="000B177C" w:rsidRDefault="00000000" w:rsidP="006937B9">
      <w:pPr>
        <w:pStyle w:val="ListParagraph"/>
        <w:numPr>
          <w:ilvl w:val="0"/>
          <w:numId w:val="1"/>
        </w:numPr>
        <w:spacing w:after="0"/>
        <w:ind w:left="284" w:hanging="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021FFDB2" w:rsidR="000B177C" w:rsidRDefault="00000000" w:rsidP="006937B9">
      <w:pPr>
        <w:pStyle w:val="ListParagraph"/>
        <w:numPr>
          <w:ilvl w:val="0"/>
          <w:numId w:val="1"/>
        </w:numPr>
        <w:spacing w:after="0"/>
        <w:ind w:left="284" w:hanging="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3613A7E4" w:rsidR="000B177C" w:rsidRDefault="00000000"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000000"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6DC6D907" w14:textId="6118189F" w:rsidR="000B177C" w:rsidRDefault="00000000" w:rsidP="006937B9">
      <w:pPr>
        <w:pStyle w:val="ListParagraph"/>
        <w:numPr>
          <w:ilvl w:val="0"/>
          <w:numId w:val="1"/>
        </w:numPr>
        <w:spacing w:after="0"/>
        <w:ind w:left="284" w:hanging="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04A5F428" w:rsidR="000B177C" w:rsidRDefault="00000000"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000000"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000000" w:rsidP="00406126">
      <w:pPr>
        <w:pStyle w:val="ListParagraph"/>
        <w:numPr>
          <w:ilvl w:val="0"/>
          <w:numId w:val="1"/>
        </w:numPr>
        <w:ind w:left="284" w:hanging="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1" w:name="_Statement_of_Intent"/>
      <w:bookmarkEnd w:id="1"/>
    </w:p>
    <w:p w14:paraId="7F6C53BF" w14:textId="5E138909" w:rsidR="000B177C" w:rsidRPr="006937B9" w:rsidRDefault="000B177C" w:rsidP="006937B9">
      <w:pPr>
        <w:rPr>
          <w:b/>
          <w:bCs/>
          <w:sz w:val="28"/>
          <w:szCs w:val="28"/>
        </w:rPr>
      </w:pPr>
      <w:bookmarkStart w:id="2" w:name="_Statement_of_intent_1"/>
      <w:bookmarkStart w:id="3" w:name="statment"/>
      <w:bookmarkStart w:id="4" w:name="statement"/>
      <w:bookmarkEnd w:id="2"/>
      <w:r w:rsidRPr="006937B9">
        <w:rPr>
          <w:b/>
          <w:bCs/>
          <w:sz w:val="28"/>
          <w:szCs w:val="28"/>
        </w:rPr>
        <w:t xml:space="preserve">Statement of intent </w:t>
      </w:r>
    </w:p>
    <w:p w14:paraId="79D5B487" w14:textId="3B2E9323" w:rsidR="000B177C" w:rsidRDefault="00CC0873" w:rsidP="00CC0873">
      <w:pPr>
        <w:jc w:val="both"/>
      </w:pPr>
      <w:bookmarkStart w:id="5" w:name="_Hlk522263516"/>
      <w:bookmarkEnd w:id="3"/>
      <w:bookmarkEnd w:id="4"/>
      <w:r>
        <w:t xml:space="preserve">Doncaster School for the Deaf </w:t>
      </w:r>
      <w:r w:rsidR="000B177C">
        <w:t xml:space="preserve">recognises that certain groups in society </w:t>
      </w:r>
      <w:r w:rsidR="00A54B4B">
        <w:t>can be</w:t>
      </w:r>
      <w:r w:rsidR="000B177C">
        <w:t xml:space="preserve"> disadvantaged because of unlawful discrimination they </w:t>
      </w:r>
      <w:r w:rsidR="00A54B4B">
        <w:t>may face</w:t>
      </w:r>
      <w:r w:rsidR="000B177C">
        <w:t xml:space="preserve"> due to their race, sex, disability, gender reassignment, marriage</w:t>
      </w:r>
      <w:r w:rsidR="008461A4">
        <w:t xml:space="preserve"> or </w:t>
      </w:r>
      <w:r w:rsidR="000B177C">
        <w:t>civil partnership, religion</w:t>
      </w:r>
      <w:r w:rsidR="008461A4">
        <w:t xml:space="preserve"> or </w:t>
      </w:r>
      <w:r w:rsidR="000B177C">
        <w:t>belief, sexual orientation</w:t>
      </w:r>
      <w:r w:rsidR="008461A4">
        <w:t>,</w:t>
      </w:r>
      <w:r w:rsidR="000B177C">
        <w:t xml:space="preserve"> age</w:t>
      </w:r>
      <w:bookmarkEnd w:id="5"/>
      <w:r w:rsidR="00EE53A6">
        <w:t>, or pregnancy and maternity</w:t>
      </w:r>
      <w:r w:rsidR="000B177C">
        <w:t xml:space="preserve">. </w:t>
      </w:r>
    </w:p>
    <w:p w14:paraId="3C88319D" w14:textId="2336BEF3" w:rsidR="000E09DC" w:rsidRPr="000E09DC" w:rsidRDefault="000E09DC" w:rsidP="005C4CE7">
      <w:pPr>
        <w:jc w:val="both"/>
      </w:pPr>
      <w:r>
        <w:t xml:space="preserve">The school has a statutory duty to publish an Equality Information and Objectives Statement. This policy sets out how the school determines its equality objectives. </w:t>
      </w:r>
    </w:p>
    <w:p w14:paraId="0F1C4E70" w14:textId="77777777" w:rsidR="00A23725" w:rsidRDefault="00A23725" w:rsidP="005C4CE7">
      <w:pPr>
        <w:jc w:val="both"/>
      </w:pPr>
    </w:p>
    <w:p w14:paraId="4BF9CE7E" w14:textId="77777777" w:rsidR="00A23725" w:rsidRDefault="00A23725" w:rsidP="005C4CE7">
      <w:pPr>
        <w:jc w:val="both"/>
        <w:sectPr w:rsidR="00A23725" w:rsidSect="00490DFF">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071F47DD" w:rsidR="000B177C" w:rsidRPr="00223A05" w:rsidRDefault="000B177C" w:rsidP="0080588E">
      <w:pPr>
        <w:pStyle w:val="Heading10"/>
      </w:pPr>
      <w:bookmarkStart w:id="6" w:name="_Legal_framework_1"/>
      <w:bookmarkStart w:id="7" w:name="_Roles_and_responsibilities"/>
      <w:bookmarkStart w:id="8" w:name="_Monitoring_and_review"/>
      <w:bookmarkStart w:id="9" w:name="_[Updated]_Legal_framework"/>
      <w:bookmarkEnd w:id="6"/>
      <w:bookmarkEnd w:id="7"/>
      <w:bookmarkEnd w:id="8"/>
      <w:bookmarkEnd w:id="9"/>
      <w:r w:rsidRPr="00223A05">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551EECD" w:rsidR="000B177C" w:rsidRDefault="000B177C" w:rsidP="005C4CE7">
      <w:pPr>
        <w:pStyle w:val="ListParagraph"/>
        <w:numPr>
          <w:ilvl w:val="0"/>
          <w:numId w:val="11"/>
        </w:numPr>
        <w:jc w:val="both"/>
      </w:pPr>
      <w:r>
        <w:t>Human Rights Act 1998</w:t>
      </w:r>
    </w:p>
    <w:p w14:paraId="6863BA0A" w14:textId="77777777" w:rsidR="00406126" w:rsidRDefault="00406126" w:rsidP="00406126">
      <w:pPr>
        <w:pStyle w:val="ListParagraph"/>
        <w:numPr>
          <w:ilvl w:val="0"/>
          <w:numId w:val="11"/>
        </w:numPr>
        <w:jc w:val="both"/>
      </w:pPr>
      <w:r>
        <w:t>Education and Inspections Act 2006</w:t>
      </w:r>
    </w:p>
    <w:p w14:paraId="54E4F270" w14:textId="4E9CFED6" w:rsidR="00406126" w:rsidRDefault="00406126" w:rsidP="00406126">
      <w:pPr>
        <w:pStyle w:val="ListParagraph"/>
        <w:numPr>
          <w:ilvl w:val="0"/>
          <w:numId w:val="11"/>
        </w:numPr>
        <w:jc w:val="both"/>
      </w:pPr>
      <w:r>
        <w:t>Equality Act 2010</w:t>
      </w:r>
    </w:p>
    <w:p w14:paraId="04852059" w14:textId="3315800E" w:rsidR="00C5642B" w:rsidRDefault="00C5642B" w:rsidP="00C5642B">
      <w:pPr>
        <w:pStyle w:val="ListParagraph"/>
        <w:numPr>
          <w:ilvl w:val="0"/>
          <w:numId w:val="11"/>
        </w:numPr>
        <w:jc w:val="both"/>
      </w:pPr>
      <w:r>
        <w:t>Equality Act 2010 (Specific Duties) Regulations 2011</w:t>
      </w:r>
    </w:p>
    <w:p w14:paraId="12752908" w14:textId="77777777" w:rsidR="000B177C" w:rsidRDefault="000B177C" w:rsidP="005C4CE7">
      <w:pPr>
        <w:pStyle w:val="ListParagraph"/>
        <w:numPr>
          <w:ilvl w:val="0"/>
          <w:numId w:val="11"/>
        </w:numPr>
        <w:jc w:val="both"/>
      </w:pPr>
      <w:r>
        <w:t>The Special Educational Needs and Disability Regulations 2014</w:t>
      </w:r>
    </w:p>
    <w:p w14:paraId="339A9F3E" w14:textId="77777777" w:rsidR="000B177C" w:rsidRDefault="000B177C" w:rsidP="005C4CE7">
      <w:pPr>
        <w:pStyle w:val="ListParagraph"/>
        <w:numPr>
          <w:ilvl w:val="0"/>
          <w:numId w:val="11"/>
        </w:numPr>
        <w:jc w:val="both"/>
      </w:pPr>
      <w:bookmarkStart w:id="10" w:name="_Hlk63936864"/>
      <w:r>
        <w:t>The Equality Act 2010 (Specific Duties and Public Authorities) Regulations 2017</w:t>
      </w:r>
    </w:p>
    <w:bookmarkEnd w:id="10"/>
    <w:p w14:paraId="4DDBE81C" w14:textId="77777777" w:rsidR="000B177C" w:rsidRDefault="000B177C" w:rsidP="005C4CE7">
      <w:pPr>
        <w:pStyle w:val="ListParagraph"/>
        <w:numPr>
          <w:ilvl w:val="0"/>
          <w:numId w:val="11"/>
        </w:numPr>
        <w:jc w:val="both"/>
      </w:pPr>
      <w:r>
        <w:t>Public Sector Equality Duty (PSED)</w:t>
      </w:r>
    </w:p>
    <w:p w14:paraId="3797D65D" w14:textId="77777777" w:rsidR="00C5642B" w:rsidRDefault="00C5642B" w:rsidP="00C5642B">
      <w:pPr>
        <w:pStyle w:val="ListParagraph"/>
        <w:numPr>
          <w:ilvl w:val="0"/>
          <w:numId w:val="11"/>
        </w:numPr>
        <w:jc w:val="both"/>
      </w:pPr>
      <w:r>
        <w:t>The UK General Data Protection Regulation (GDPR)</w:t>
      </w:r>
    </w:p>
    <w:p w14:paraId="08646B2B" w14:textId="3DC7B016" w:rsidR="000B177C" w:rsidRDefault="000B177C" w:rsidP="005C4CE7">
      <w:pPr>
        <w:pStyle w:val="ListParagraph"/>
        <w:numPr>
          <w:ilvl w:val="0"/>
          <w:numId w:val="11"/>
        </w:numPr>
        <w:jc w:val="both"/>
      </w:pPr>
      <w:r>
        <w:t>Data Protection Act 2018</w:t>
      </w:r>
    </w:p>
    <w:p w14:paraId="56DB8A71" w14:textId="77777777" w:rsidR="000B177C" w:rsidRDefault="000B177C" w:rsidP="005C4CE7">
      <w:pPr>
        <w:jc w:val="both"/>
      </w:pPr>
      <w:r>
        <w:t xml:space="preserve">This policy also has due regard for non-statutory guidance, including the following: </w:t>
      </w:r>
    </w:p>
    <w:p w14:paraId="3F5B0650" w14:textId="0B074F54" w:rsidR="000B177C" w:rsidRDefault="000B177C" w:rsidP="005C4CE7">
      <w:pPr>
        <w:pStyle w:val="ListParagraph"/>
        <w:numPr>
          <w:ilvl w:val="0"/>
          <w:numId w:val="11"/>
        </w:numPr>
        <w:jc w:val="both"/>
      </w:pPr>
      <w:r>
        <w:t xml:space="preserve">DfE (2014) </w:t>
      </w:r>
      <w:r w:rsidR="00C5642B">
        <w:t>‘</w:t>
      </w:r>
      <w:r>
        <w:t>The Equality Act 2010 and schools’</w:t>
      </w:r>
    </w:p>
    <w:p w14:paraId="220E0F2B" w14:textId="77777777" w:rsidR="000B177C" w:rsidRDefault="000B177C" w:rsidP="005C4CE7">
      <w:pPr>
        <w:jc w:val="both"/>
      </w:pPr>
      <w:r>
        <w:t>This policy operates in conjunction with the following school policies:</w:t>
      </w:r>
    </w:p>
    <w:p w14:paraId="430BC097" w14:textId="77777777" w:rsidR="00E000DE" w:rsidRPr="00E000DE" w:rsidRDefault="00E000DE" w:rsidP="00E000DE">
      <w:pPr>
        <w:pStyle w:val="ListParagraph"/>
        <w:numPr>
          <w:ilvl w:val="0"/>
          <w:numId w:val="12"/>
        </w:numPr>
        <w:jc w:val="both"/>
        <w:rPr>
          <w:bCs/>
        </w:rPr>
      </w:pPr>
      <w:r w:rsidRPr="00E000DE">
        <w:rPr>
          <w:bCs/>
        </w:rPr>
        <w:t xml:space="preserve">Admissions Policy </w:t>
      </w:r>
    </w:p>
    <w:p w14:paraId="34E83E11" w14:textId="77777777" w:rsidR="00E000DE" w:rsidRPr="00E000DE" w:rsidRDefault="00E000DE" w:rsidP="00E000DE">
      <w:pPr>
        <w:pStyle w:val="ListParagraph"/>
        <w:numPr>
          <w:ilvl w:val="0"/>
          <w:numId w:val="12"/>
        </w:numPr>
        <w:jc w:val="both"/>
        <w:rPr>
          <w:bCs/>
        </w:rPr>
      </w:pPr>
      <w:r w:rsidRPr="00E000DE">
        <w:rPr>
          <w:bCs/>
        </w:rPr>
        <w:t>Complaints Procedures Policy</w:t>
      </w:r>
    </w:p>
    <w:p w14:paraId="4CA1EA84" w14:textId="1C4C2ABB" w:rsidR="00E000DE" w:rsidRPr="00E000DE" w:rsidRDefault="00E000DE" w:rsidP="00E000DE">
      <w:pPr>
        <w:pStyle w:val="ListParagraph"/>
        <w:numPr>
          <w:ilvl w:val="0"/>
          <w:numId w:val="12"/>
        </w:numPr>
        <w:jc w:val="both"/>
        <w:rPr>
          <w:bCs/>
        </w:rPr>
      </w:pPr>
      <w:r w:rsidRPr="00E000DE">
        <w:rPr>
          <w:bCs/>
        </w:rPr>
        <w:t xml:space="preserve">Equal and Diversity Policy </w:t>
      </w:r>
      <w:r w:rsidR="002D0715" w:rsidRPr="00E000DE">
        <w:rPr>
          <w:bCs/>
        </w:rPr>
        <w:t>(Trust</w:t>
      </w:r>
      <w:r w:rsidRPr="00E000DE">
        <w:rPr>
          <w:bCs/>
        </w:rPr>
        <w:t xml:space="preserve">) </w:t>
      </w:r>
    </w:p>
    <w:p w14:paraId="77301CCC" w14:textId="7AAEA9B5" w:rsidR="00E000DE" w:rsidRPr="00267024" w:rsidRDefault="00E000DE" w:rsidP="00E000DE">
      <w:pPr>
        <w:pStyle w:val="ListParagraph"/>
        <w:numPr>
          <w:ilvl w:val="0"/>
          <w:numId w:val="12"/>
        </w:numPr>
        <w:jc w:val="both"/>
        <w:rPr>
          <w:bCs/>
        </w:rPr>
      </w:pPr>
      <w:r w:rsidRPr="00E000DE">
        <w:rPr>
          <w:bCs/>
        </w:rPr>
        <w:t>Data Protection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 xml:space="preserve">harassment and </w:t>
      </w:r>
      <w:proofErr w:type="gramStart"/>
      <w:r>
        <w:t>victimisation</w:t>
      </w:r>
      <w:proofErr w:type="gramEnd"/>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proofErr w:type="gramStart"/>
      <w:r w:rsidRPr="005879E8">
        <w:t>For the purpose of</w:t>
      </w:r>
      <w:proofErr w:type="gramEnd"/>
      <w:r w:rsidRPr="005879E8">
        <w:t xml:space="preserve">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6C5B9C5" w:rsidR="000B177C" w:rsidRDefault="000B177C" w:rsidP="005C4CE7">
      <w:pPr>
        <w:pStyle w:val="ListParagraph"/>
        <w:numPr>
          <w:ilvl w:val="0"/>
          <w:numId w:val="14"/>
        </w:numPr>
        <w:jc w:val="both"/>
      </w:pPr>
      <w:r>
        <w:t>Race</w:t>
      </w:r>
      <w:r w:rsidR="002624D3">
        <w:t xml:space="preserve"> including</w:t>
      </w:r>
      <w:r>
        <w:t xml:space="preserve"> colour, nationality</w:t>
      </w:r>
      <w:r w:rsidR="002624D3">
        <w:t xml:space="preserve">, and ethnic or national </w:t>
      </w:r>
      <w:proofErr w:type="gramStart"/>
      <w:r w:rsidR="002624D3">
        <w:t>origin</w:t>
      </w:r>
      <w:proofErr w:type="gramEnd"/>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 xml:space="preserve">In the way it provides pupils access to any benefit, </w:t>
      </w:r>
      <w:proofErr w:type="gramStart"/>
      <w:r>
        <w:t>facility</w:t>
      </w:r>
      <w:proofErr w:type="gramEnd"/>
      <w:r>
        <w:t xml:space="preserve">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42B18747" w:rsidR="000B177C" w:rsidRDefault="000B177C" w:rsidP="005C4CE7">
      <w:pPr>
        <w:jc w:val="both"/>
      </w:pPr>
      <w:r>
        <w:t>The responsible body for the school is the proprietor.</w:t>
      </w:r>
    </w:p>
    <w:p w14:paraId="4C829F94" w14:textId="55A0AA3C" w:rsidR="000B177C" w:rsidRDefault="000B177C" w:rsidP="0062600C">
      <w:pPr>
        <w:tabs>
          <w:tab w:val="left" w:pos="851"/>
        </w:tabs>
        <w:jc w:val="both"/>
      </w:pPr>
      <w:r w:rsidRPr="00172143">
        <w:t xml:space="preserve">The school’s liability not to discriminate, harass or victimise does not end when a pupil has left the school, but will apply to subsequent actions connected to the previous relationship between school and pupil, such as the provision of references on former pupils or access to </w:t>
      </w:r>
      <w:r w:rsidR="00EE53A6">
        <w:t xml:space="preserve">former pupils’ </w:t>
      </w:r>
      <w:r w:rsidRPr="00172143">
        <w:t>communications and activities</w:t>
      </w:r>
      <w:r>
        <w:t>.</w:t>
      </w:r>
    </w:p>
    <w:p w14:paraId="4A30D1B9" w14:textId="25FA567C"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004C2057">
        <w:rPr>
          <w:rFonts w:eastAsia="Calibri" w:cs="Arial"/>
        </w:rPr>
        <w:t xml:space="preserve">Staff Equality, Equity, </w:t>
      </w:r>
      <w:proofErr w:type="gramStart"/>
      <w:r w:rsidR="004C2057">
        <w:rPr>
          <w:rFonts w:eastAsia="Calibri" w:cs="Arial"/>
        </w:rPr>
        <w:t>Diversity</w:t>
      </w:r>
      <w:proofErr w:type="gramEnd"/>
      <w:r w:rsidR="004C2057">
        <w:rPr>
          <w:rFonts w:eastAsia="Calibri" w:cs="Arial"/>
        </w:rPr>
        <w:t xml:space="preserve"> and Inclusion Policy</w:t>
      </w:r>
      <w:r w:rsidRPr="00A53ED6">
        <w:rPr>
          <w:rFonts w:eastAsia="Calibri" w:cs="Arial"/>
        </w:rPr>
        <w:t>.</w:t>
      </w:r>
    </w:p>
    <w:p w14:paraId="6A0D40C2" w14:textId="2D49E89D" w:rsidR="000B177C" w:rsidRDefault="000B177C" w:rsidP="0080588E">
      <w:pPr>
        <w:pStyle w:val="Heading10"/>
      </w:pPr>
      <w:bookmarkStart w:id="11" w:name="_Principles_and_aims"/>
      <w:bookmarkStart w:id="12" w:name="_[Updated]_Roles_and"/>
      <w:bookmarkEnd w:id="11"/>
      <w:bookmarkEnd w:id="12"/>
      <w:r>
        <w:t>Roles and responsibilities</w:t>
      </w:r>
    </w:p>
    <w:p w14:paraId="197A44B5" w14:textId="2561C1BF"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04263B">
      <w:pPr>
        <w:pStyle w:val="ListParagraph"/>
        <w:numPr>
          <w:ilvl w:val="1"/>
          <w:numId w:val="17"/>
        </w:numPr>
        <w:ind w:left="1276"/>
        <w:jc w:val="both"/>
      </w:pPr>
      <w:r>
        <w:t>Publish equality objectives at least every four years commencing on the date of the last publication.</w:t>
      </w:r>
    </w:p>
    <w:p w14:paraId="0EAF298B" w14:textId="77777777" w:rsidR="000B177C" w:rsidRDefault="000B177C" w:rsidP="0004263B">
      <w:pPr>
        <w:pStyle w:val="ListParagraph"/>
        <w:numPr>
          <w:ilvl w:val="1"/>
          <w:numId w:val="17"/>
        </w:numPr>
        <w:ind w:left="1276"/>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 xml:space="preserve">Ensure that the school’s policies and procedures are developed and implemented with appropriate equality impact assessments informing </w:t>
      </w:r>
      <w:proofErr w:type="gramStart"/>
      <w:r>
        <w:t>future plans</w:t>
      </w:r>
      <w:proofErr w:type="gramEnd"/>
      <w:r>
        <w:t>.</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19BEAF9D"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7FABCE14"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 xml:space="preserve">Ensure that all parents, </w:t>
      </w:r>
      <w:proofErr w:type="gramStart"/>
      <w:r w:rsidRPr="00091BB2">
        <w:t>visitors</w:t>
      </w:r>
      <w:proofErr w:type="gramEnd"/>
      <w:r w:rsidRPr="00091BB2">
        <w:t xml:space="preserve">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7D76DCDC" w14:textId="7E334919" w:rsidR="000B177C" w:rsidRDefault="000B177C" w:rsidP="005C4CE7">
      <w:pPr>
        <w:jc w:val="both"/>
      </w:pPr>
      <w:r>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6E5F8A1D"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38724B01" w:rsidR="000B177C" w:rsidRDefault="000B177C" w:rsidP="005C4CE7">
      <w:pPr>
        <w:pStyle w:val="ListParagraph"/>
        <w:numPr>
          <w:ilvl w:val="0"/>
          <w:numId w:val="19"/>
        </w:numPr>
        <w:jc w:val="both"/>
      </w:pPr>
      <w:r>
        <w:t>Monitor pupils’ progress and needs to ensure the appropriate support is in place.</w:t>
      </w:r>
    </w:p>
    <w:p w14:paraId="70378172" w14:textId="2D7A9883" w:rsidR="000B177C" w:rsidRDefault="000B177C" w:rsidP="005C4CE7">
      <w:pPr>
        <w:pStyle w:val="ListParagraph"/>
        <w:numPr>
          <w:ilvl w:val="0"/>
          <w:numId w:val="19"/>
        </w:numPr>
        <w:jc w:val="both"/>
      </w:pPr>
      <w:r>
        <w:t xml:space="preserve">Keep </w:t>
      </w:r>
      <w:proofErr w:type="gramStart"/>
      <w:r>
        <w:t>up-to-date</w:t>
      </w:r>
      <w:proofErr w:type="gramEnd"/>
      <w:r>
        <w:t xml:space="preserve"> with equality legislation and its application by attending the appropriate training.</w:t>
      </w:r>
    </w:p>
    <w:p w14:paraId="53399588" w14:textId="03E99462" w:rsidR="001A5713" w:rsidRDefault="001A5713" w:rsidP="005C4CE7">
      <w:pPr>
        <w:pStyle w:val="ListParagraph"/>
        <w:numPr>
          <w:ilvl w:val="0"/>
          <w:numId w:val="19"/>
        </w:numPr>
        <w:jc w:val="both"/>
      </w:pPr>
      <w:r>
        <w:t xml:space="preserve">Champion diversity and inclusion. </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0F9F6C6F" w:rsidR="000B177C" w:rsidRDefault="000B177C" w:rsidP="005C4CE7">
      <w:pPr>
        <w:pStyle w:val="ListParagraph"/>
        <w:numPr>
          <w:ilvl w:val="0"/>
          <w:numId w:val="20"/>
        </w:numPr>
        <w:jc w:val="both"/>
      </w:pPr>
      <w:r>
        <w:t xml:space="preserve">Report any incidences of bullying or harassment, whether to themselves or to others, to </w:t>
      </w:r>
      <w:r w:rsidR="007A383A">
        <w:t>a</w:t>
      </w:r>
      <w:r>
        <w:t xml:space="preserve">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w:t>
      </w:r>
      <w:proofErr w:type="gramStart"/>
      <w:r>
        <w:t>procedures</w:t>
      </w:r>
      <w:proofErr w:type="gramEnd"/>
      <w:r>
        <w:t xml:space="preserve"> and codes. </w:t>
      </w:r>
    </w:p>
    <w:p w14:paraId="0C66200A" w14:textId="6EEEDB1B" w:rsidR="000B177C" w:rsidRDefault="000B177C" w:rsidP="0080588E">
      <w:pPr>
        <w:pStyle w:val="Heading10"/>
      </w:pPr>
      <w:bookmarkStart w:id="13" w:name="_Equality_objectives"/>
      <w:bookmarkStart w:id="14" w:name="Subsection4"/>
      <w:bookmarkEnd w:id="13"/>
      <w:r>
        <w:t>Equality objectives</w:t>
      </w:r>
    </w:p>
    <w:p w14:paraId="6A9DE962" w14:textId="6669AB1F" w:rsidR="00091BB2" w:rsidRDefault="000B177C" w:rsidP="005C4CE7">
      <w:pPr>
        <w:jc w:val="both"/>
      </w:pPr>
      <w:r w:rsidRPr="004A4DEE">
        <w:t xml:space="preserve">The school is committed to promoting the welfare and equality of all its staff, </w:t>
      </w:r>
      <w:proofErr w:type="gramStart"/>
      <w:r w:rsidRPr="004A4DEE">
        <w:t>pupils</w:t>
      </w:r>
      <w:proofErr w:type="gramEnd"/>
      <w:r w:rsidRPr="004A4DEE">
        <w:t xml:space="preserve"> and other members of the school community. </w:t>
      </w:r>
    </w:p>
    <w:p w14:paraId="1443D4B9" w14:textId="0350F923" w:rsidR="00732D40" w:rsidRDefault="00EE53A6" w:rsidP="00732D40">
      <w:pPr>
        <w:jc w:val="both"/>
      </w:pPr>
      <w:r>
        <w:t xml:space="preserve">The school </w:t>
      </w:r>
      <w:r w:rsidR="00732D40">
        <w:t>see</w:t>
      </w:r>
      <w:r>
        <w:t>s</w:t>
      </w:r>
      <w:r w:rsidR="00732D40">
        <w:t xml:space="preserve"> all members of the school community as of equal value, regardless of any protected characteristic. </w:t>
      </w:r>
      <w:r>
        <w:t>The school’s</w:t>
      </w:r>
      <w:r w:rsidR="00732D40">
        <w:t xml:space="preserve"> policies, procedures and activities will not discriminate but must nevertheless take account of differences in life</w:t>
      </w:r>
      <w:r w:rsidR="00FB1A9B">
        <w:t xml:space="preserve"> </w:t>
      </w:r>
      <w:r w:rsidR="00732D40">
        <w:t xml:space="preserve">experience, </w:t>
      </w:r>
      <w:proofErr w:type="gramStart"/>
      <w:r w:rsidR="00732D40">
        <w:t>outlook</w:t>
      </w:r>
      <w:proofErr w:type="gramEnd"/>
      <w:r w:rsidR="00732D40">
        <w:t xml:space="preserve"> and background, and in the kinds of barriers and disadvantages which people may face in relation to any protected characteristic.</w:t>
      </w:r>
    </w:p>
    <w:p w14:paraId="7ED6BA32" w14:textId="71AF7C93" w:rsidR="00732D40" w:rsidRDefault="00732D40" w:rsidP="005C4CE7">
      <w:pPr>
        <w:jc w:val="both"/>
      </w:pPr>
      <w:r>
        <w:t xml:space="preserve">The school’s Equality Information and Objectives Statement sets out how the school is meeting the PSED and outlines how equality of opportunity is ensured for all members of the school community. </w:t>
      </w:r>
    </w:p>
    <w:p w14:paraId="3A19124E" w14:textId="440110F8" w:rsidR="000B177C" w:rsidRDefault="000B177C" w:rsidP="0080588E">
      <w:pPr>
        <w:pStyle w:val="Heading10"/>
      </w:pPr>
      <w:bookmarkStart w:id="15" w:name="_Collecting_and_using"/>
      <w:bookmarkStart w:id="16" w:name="_[Updated]_Collecting_and"/>
      <w:bookmarkEnd w:id="15"/>
      <w:bookmarkEnd w:id="16"/>
      <w:r w:rsidRPr="004A4DEE">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proofErr w:type="gramStart"/>
      <w:r>
        <w:t>Taking action</w:t>
      </w:r>
      <w:proofErr w:type="gramEnd"/>
      <w:r>
        <w:t xml:space="preserve">,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w:t>
      </w:r>
      <w:proofErr w:type="gramStart"/>
      <w:r>
        <w:t>remuneration</w:t>
      </w:r>
      <w:proofErr w:type="gramEnd"/>
      <w:r>
        <w:t xml:space="preserve">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 xml:space="preserve">staff members on parental </w:t>
      </w:r>
      <w:proofErr w:type="gramStart"/>
      <w:r w:rsidR="001A5713">
        <w:t>leave</w:t>
      </w:r>
      <w:proofErr w:type="gramEnd"/>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w:t>
      </w:r>
      <w:proofErr w:type="gramStart"/>
      <w:r>
        <w:t>disabilities</w:t>
      </w:r>
      <w:proofErr w:type="gramEnd"/>
      <w:r>
        <w:t xml:space="preserve">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 xml:space="preserve">Dismissals and other reasons for </w:t>
      </w:r>
      <w:proofErr w:type="gramStart"/>
      <w:r>
        <w:t>leaving</w:t>
      </w:r>
      <w:proofErr w:type="gramEnd"/>
    </w:p>
    <w:p w14:paraId="22BD5D24" w14:textId="64839798" w:rsidR="000B177C" w:rsidRDefault="000B177C" w:rsidP="0080588E">
      <w:pPr>
        <w:pStyle w:val="Heading10"/>
      </w:pPr>
      <w:bookmarkStart w:id="17" w:name="_Publishing_information"/>
      <w:bookmarkStart w:id="18" w:name="_[Updated]_Publishing_information"/>
      <w:bookmarkEnd w:id="17"/>
      <w:bookmarkEnd w:id="18"/>
      <w:r w:rsidRPr="004A4DEE">
        <w:t>Publishing information</w:t>
      </w:r>
    </w:p>
    <w:p w14:paraId="493F05AE" w14:textId="67E6CF7C" w:rsidR="000B177C" w:rsidRDefault="000B177C" w:rsidP="00742FE1">
      <w:pPr>
        <w:jc w:val="both"/>
      </w:pPr>
      <w:r>
        <w:t>The school will publish information to demonstrate its compliance with the Act.</w:t>
      </w:r>
      <w:r w:rsidR="00091BB2">
        <w:t xml:space="preserve"> </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46E7EA51" w14:textId="2C9A00F3" w:rsidR="000B177C" w:rsidRDefault="000B177C" w:rsidP="0080588E">
      <w:pPr>
        <w:pStyle w:val="Heading10"/>
      </w:pPr>
      <w:bookmarkStart w:id="19" w:name="_Promoting_equality"/>
      <w:bookmarkEnd w:id="19"/>
      <w:r w:rsidRPr="00364C2F">
        <w:t>Promoting equality</w:t>
      </w:r>
    </w:p>
    <w:p w14:paraId="3D70E1F6" w14:textId="29157052" w:rsidR="001A5713" w:rsidRPr="00361C32" w:rsidRDefault="001A5713" w:rsidP="005C4CE7">
      <w:pPr>
        <w:jc w:val="both"/>
        <w:rPr>
          <w:shd w:val="clear" w:color="auto" w:fill="ECECEC"/>
        </w:rPr>
      </w:pPr>
      <w:r w:rsidRPr="00361C32">
        <w:t xml:space="preserve">The Equality, Equity, </w:t>
      </w:r>
      <w:proofErr w:type="gramStart"/>
      <w:r w:rsidRPr="00361C32">
        <w:t>Diversity</w:t>
      </w:r>
      <w:proofErr w:type="gramEnd"/>
      <w:r w:rsidRPr="00361C32">
        <w:t xml:space="preserve"> and Inclusion Policy set out the school’s approach to promoting equality and diversity across the whole </w:t>
      </w:r>
      <w:r w:rsidR="0080588E">
        <w:t xml:space="preserve">school </w:t>
      </w:r>
      <w:r w:rsidRPr="00361C32">
        <w:t>community.</w:t>
      </w:r>
    </w:p>
    <w:p w14:paraId="6FA9C206" w14:textId="3B65AEB1" w:rsidR="000B177C" w:rsidRDefault="000B177C" w:rsidP="0080588E">
      <w:pPr>
        <w:pStyle w:val="Heading10"/>
      </w:pPr>
      <w:bookmarkStart w:id="20" w:name="_Addressing_prejudice_related"/>
      <w:bookmarkStart w:id="21" w:name="_[Updated]_Addressing_prejudice-rela"/>
      <w:bookmarkStart w:id="22" w:name="Subsection5"/>
      <w:bookmarkEnd w:id="14"/>
      <w:bookmarkEnd w:id="20"/>
      <w:bookmarkEnd w:id="21"/>
      <w:r w:rsidRPr="00D91B96">
        <w:t>Addressing prejudice</w:t>
      </w:r>
      <w:r>
        <w:t>-</w:t>
      </w:r>
      <w:r w:rsidRPr="00D91B96">
        <w:t>related incidents</w:t>
      </w:r>
    </w:p>
    <w:p w14:paraId="4CC792C2" w14:textId="2BEEFC38" w:rsidR="000B177C" w:rsidRDefault="000B177C" w:rsidP="005C4CE7">
      <w:pPr>
        <w:jc w:val="both"/>
      </w:pP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w:t>
      </w:r>
    </w:p>
    <w:p w14:paraId="19B3E68D" w14:textId="1A087162" w:rsidR="00746DC9" w:rsidRPr="00D91B96" w:rsidRDefault="00746DC9" w:rsidP="005C4CE7">
      <w:pPr>
        <w:jc w:val="both"/>
      </w:pPr>
      <w:r>
        <w:t>Any reports of b</w:t>
      </w:r>
      <w:r w:rsidRPr="00D91B96">
        <w:t>ullying and prejudice will be carefully monitored and dealt with accordingly.</w:t>
      </w:r>
      <w:r>
        <w:t xml:space="preserve"> </w:t>
      </w:r>
      <w:r w:rsidR="001B5CCE">
        <w:rPr>
          <w:bCs/>
        </w:rPr>
        <w:t>T</w:t>
      </w:r>
      <w:r w:rsidRPr="00D91B96">
        <w:t xml:space="preserve">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3" w:name="_Appeal_process"/>
      <w:bookmarkStart w:id="24" w:name="_[New]_Complaints_procedures"/>
      <w:bookmarkStart w:id="25" w:name="_Hlk63682570"/>
      <w:bookmarkEnd w:id="23"/>
      <w:bookmarkEnd w:id="24"/>
      <w:r>
        <w:t>Complaints procedures</w:t>
      </w:r>
    </w:p>
    <w:p w14:paraId="7A0CBD2E" w14:textId="2A4906CE" w:rsidR="000B177C" w:rsidRDefault="000B177C" w:rsidP="005C4CE7">
      <w:pPr>
        <w:jc w:val="both"/>
      </w:pPr>
      <w:bookmarkStart w:id="26" w:name="_Hlk63682593"/>
      <w:bookmarkEnd w:id="25"/>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 xml:space="preserve">Any person, including a member of the public, </w:t>
      </w:r>
      <w:proofErr w:type="gramStart"/>
      <w:r w:rsidRPr="00732C0F">
        <w:t>is able to</w:t>
      </w:r>
      <w:proofErr w:type="gramEnd"/>
      <w:r w:rsidRPr="00732C0F">
        <w:t xml:space="preserve"> make a complaint about the provision of facilities or services that the school provides.</w:t>
      </w:r>
    </w:p>
    <w:p w14:paraId="2474B434" w14:textId="65763657"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46198309" w:rsidR="000B177C" w:rsidRPr="008C426F" w:rsidRDefault="000B177C" w:rsidP="005C4CE7">
      <w:pPr>
        <w:jc w:val="both"/>
      </w:pPr>
      <w:r w:rsidRPr="00D277CB">
        <w:t>The school</w:t>
      </w:r>
      <w:r w:rsidR="00C64F9A">
        <w:t xml:space="preserve"> will</w:t>
      </w:r>
      <w:r>
        <w:t xml:space="preserve"> </w:t>
      </w:r>
      <w:r w:rsidRPr="007F52DE">
        <w:t xml:space="preserve">work to develop good professional relationships between colleagues; however, </w:t>
      </w:r>
      <w:r w:rsidR="0080588E">
        <w:t>the school</w:t>
      </w:r>
      <w:r w:rsidRPr="007F52DE">
        <w:t xml:space="preserve"> understand</w:t>
      </w:r>
      <w:r w:rsidR="0080588E">
        <w:t>s</w:t>
      </w:r>
      <w:r w:rsidRPr="007F52DE">
        <w:t xml:space="preserve"> that sometimes conflicts may arise. Through maintaining open communication, </w:t>
      </w:r>
      <w:r w:rsidR="0080588E">
        <w:t>the school</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27" w:name="_Data_protection"/>
      <w:bookmarkStart w:id="28" w:name="_Curriculum"/>
      <w:bookmarkStart w:id="29" w:name="_Monitoring_and_review_1"/>
      <w:bookmarkEnd w:id="26"/>
      <w:bookmarkEnd w:id="27"/>
      <w:bookmarkEnd w:id="28"/>
      <w:bookmarkEnd w:id="29"/>
      <w:r>
        <w:t>Monitoring and review</w:t>
      </w:r>
    </w:p>
    <w:p w14:paraId="141EFD79" w14:textId="77777777" w:rsidR="00F87B02" w:rsidRDefault="00F87B02" w:rsidP="009B7367">
      <w:pPr>
        <w:jc w:val="both"/>
      </w:pPr>
      <w:bookmarkStart w:id="30" w:name="_Definition"/>
      <w:bookmarkEnd w:id="22"/>
      <w:bookmarkEnd w:id="30"/>
      <w:r w:rsidRPr="00F87B02">
        <w:t>Copies of this policy and its related policies can be obtained the school office.</w:t>
      </w:r>
    </w:p>
    <w:p w14:paraId="26EED197" w14:textId="16D21291" w:rsidR="00AE770C" w:rsidRDefault="00AE770C" w:rsidP="009B7367">
      <w:pPr>
        <w:jc w:val="both"/>
      </w:pPr>
      <w:r w:rsidRPr="00AE770C">
        <w:t>This policy will be subject to review as a part of the school’s Self-Evaluation and Self-Review cycle.</w:t>
      </w:r>
    </w:p>
    <w:p w14:paraId="628B92ED" w14:textId="17F18101"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490DFF">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B200" w14:textId="77777777" w:rsidR="00FB7645" w:rsidRDefault="00FB7645" w:rsidP="00AD4155">
      <w:r>
        <w:separator/>
      </w:r>
    </w:p>
  </w:endnote>
  <w:endnote w:type="continuationSeparator" w:id="0">
    <w:p w14:paraId="5A9CF6C3" w14:textId="77777777" w:rsidR="00FB7645" w:rsidRDefault="00FB7645" w:rsidP="00AD4155">
      <w:r>
        <w:continuationSeparator/>
      </w:r>
    </w:p>
  </w:endnote>
  <w:endnote w:type="continuationNotice" w:id="1">
    <w:p w14:paraId="4A668454" w14:textId="77777777" w:rsidR="00FB7645" w:rsidRDefault="00FB7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8BFF0C-2714-4186-800D-143C6907ECD3}"/>
  </w:font>
  <w:font w:name="Calibri">
    <w:panose1 w:val="020F0502020204030204"/>
    <w:charset w:val="00"/>
    <w:family w:val="swiss"/>
    <w:pitch w:val="variable"/>
    <w:sig w:usb0="E4002EFF" w:usb1="C200247B" w:usb2="00000009" w:usb3="00000000" w:csb0="000001FF" w:csb1="00000000"/>
    <w:embedRegular r:id="rId2" w:fontKey="{43B95843-0D27-4297-856B-9344FE0468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9CAD0" w14:textId="77777777" w:rsidR="00FB7645" w:rsidRDefault="00FB7645" w:rsidP="00AD4155">
      <w:r>
        <w:separator/>
      </w:r>
    </w:p>
  </w:footnote>
  <w:footnote w:type="continuationSeparator" w:id="0">
    <w:p w14:paraId="05AAF79F" w14:textId="77777777" w:rsidR="00FB7645" w:rsidRDefault="00FB7645" w:rsidP="00AD4155">
      <w:r>
        <w:continuationSeparator/>
      </w:r>
    </w:p>
  </w:footnote>
  <w:footnote w:type="continuationNotice" w:id="1">
    <w:p w14:paraId="5663C232" w14:textId="77777777" w:rsidR="00FB7645" w:rsidRDefault="00FB76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3048631">
    <w:abstractNumId w:val="23"/>
  </w:num>
  <w:num w:numId="2" w16cid:durableId="1922643149">
    <w:abstractNumId w:val="26"/>
  </w:num>
  <w:num w:numId="3" w16cid:durableId="2054191144">
    <w:abstractNumId w:val="16"/>
  </w:num>
  <w:num w:numId="4" w16cid:durableId="1195070613">
    <w:abstractNumId w:val="0"/>
  </w:num>
  <w:num w:numId="5" w16cid:durableId="309335407">
    <w:abstractNumId w:val="20"/>
  </w:num>
  <w:num w:numId="6" w16cid:durableId="1282223590">
    <w:abstractNumId w:val="17"/>
  </w:num>
  <w:num w:numId="7" w16cid:durableId="1373535381">
    <w:abstractNumId w:val="11"/>
  </w:num>
  <w:num w:numId="8" w16cid:durableId="1074475907">
    <w:abstractNumId w:val="27"/>
  </w:num>
  <w:num w:numId="9" w16cid:durableId="1006664567">
    <w:abstractNumId w:val="14"/>
  </w:num>
  <w:num w:numId="10" w16cid:durableId="1017922051">
    <w:abstractNumId w:val="21"/>
  </w:num>
  <w:num w:numId="11" w16cid:durableId="166286127">
    <w:abstractNumId w:val="12"/>
  </w:num>
  <w:num w:numId="12" w16cid:durableId="1592809155">
    <w:abstractNumId w:val="25"/>
  </w:num>
  <w:num w:numId="13" w16cid:durableId="443430632">
    <w:abstractNumId w:val="5"/>
  </w:num>
  <w:num w:numId="14" w16cid:durableId="821775978">
    <w:abstractNumId w:val="1"/>
  </w:num>
  <w:num w:numId="15" w16cid:durableId="1464928506">
    <w:abstractNumId w:val="18"/>
  </w:num>
  <w:num w:numId="16" w16cid:durableId="1528445265">
    <w:abstractNumId w:val="2"/>
  </w:num>
  <w:num w:numId="17" w16cid:durableId="1454904799">
    <w:abstractNumId w:val="7"/>
  </w:num>
  <w:num w:numId="18" w16cid:durableId="29838434">
    <w:abstractNumId w:val="4"/>
  </w:num>
  <w:num w:numId="19" w16cid:durableId="957222864">
    <w:abstractNumId w:val="6"/>
  </w:num>
  <w:num w:numId="20" w16cid:durableId="7099426">
    <w:abstractNumId w:val="10"/>
  </w:num>
  <w:num w:numId="21" w16cid:durableId="1689790086">
    <w:abstractNumId w:val="3"/>
  </w:num>
  <w:num w:numId="22" w16cid:durableId="366683745">
    <w:abstractNumId w:val="13"/>
  </w:num>
  <w:num w:numId="23" w16cid:durableId="1943953001">
    <w:abstractNumId w:val="28"/>
  </w:num>
  <w:num w:numId="24" w16cid:durableId="1768312509">
    <w:abstractNumId w:val="9"/>
  </w:num>
  <w:num w:numId="25" w16cid:durableId="1082869183">
    <w:abstractNumId w:val="8"/>
  </w:num>
  <w:num w:numId="26" w16cid:durableId="597982840">
    <w:abstractNumId w:val="19"/>
  </w:num>
  <w:num w:numId="27" w16cid:durableId="391780854">
    <w:abstractNumId w:val="24"/>
  </w:num>
  <w:num w:numId="28" w16cid:durableId="2108230477">
    <w:abstractNumId w:val="22"/>
  </w:num>
  <w:num w:numId="29" w16cid:durableId="25058652">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4AB"/>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5E86"/>
    <w:rsid w:val="00166C2A"/>
    <w:rsid w:val="00166F67"/>
    <w:rsid w:val="001675C2"/>
    <w:rsid w:val="0016765F"/>
    <w:rsid w:val="0017087A"/>
    <w:rsid w:val="001708B8"/>
    <w:rsid w:val="001709BB"/>
    <w:rsid w:val="00171113"/>
    <w:rsid w:val="00171D78"/>
    <w:rsid w:val="001745CE"/>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5CCE"/>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8CF"/>
    <w:rsid w:val="00230DE8"/>
    <w:rsid w:val="002333A7"/>
    <w:rsid w:val="00234463"/>
    <w:rsid w:val="00236849"/>
    <w:rsid w:val="00237B28"/>
    <w:rsid w:val="00240743"/>
    <w:rsid w:val="00240E20"/>
    <w:rsid w:val="00241682"/>
    <w:rsid w:val="00241BCE"/>
    <w:rsid w:val="00242AB1"/>
    <w:rsid w:val="00243C32"/>
    <w:rsid w:val="002455D7"/>
    <w:rsid w:val="00246C04"/>
    <w:rsid w:val="002470C8"/>
    <w:rsid w:val="00251899"/>
    <w:rsid w:val="00253BCA"/>
    <w:rsid w:val="00255903"/>
    <w:rsid w:val="00257790"/>
    <w:rsid w:val="002579E5"/>
    <w:rsid w:val="00261B84"/>
    <w:rsid w:val="002624D3"/>
    <w:rsid w:val="002636F6"/>
    <w:rsid w:val="00264827"/>
    <w:rsid w:val="00265515"/>
    <w:rsid w:val="00266795"/>
    <w:rsid w:val="00267024"/>
    <w:rsid w:val="0026779E"/>
    <w:rsid w:val="00267C1A"/>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36C"/>
    <w:rsid w:val="002C20A7"/>
    <w:rsid w:val="002C220C"/>
    <w:rsid w:val="002C3AF5"/>
    <w:rsid w:val="002C4AE2"/>
    <w:rsid w:val="002C59B8"/>
    <w:rsid w:val="002C64EB"/>
    <w:rsid w:val="002C7582"/>
    <w:rsid w:val="002C7E5B"/>
    <w:rsid w:val="002D0715"/>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37283"/>
    <w:rsid w:val="00340AA1"/>
    <w:rsid w:val="00341D9F"/>
    <w:rsid w:val="003436AA"/>
    <w:rsid w:val="0034785B"/>
    <w:rsid w:val="00350000"/>
    <w:rsid w:val="0035319B"/>
    <w:rsid w:val="003537FB"/>
    <w:rsid w:val="00355578"/>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2EF"/>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90"/>
    <w:rsid w:val="00444F88"/>
    <w:rsid w:val="00445161"/>
    <w:rsid w:val="00446722"/>
    <w:rsid w:val="00447D9E"/>
    <w:rsid w:val="00454012"/>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4F6329"/>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930"/>
    <w:rsid w:val="00565FBD"/>
    <w:rsid w:val="00566EA3"/>
    <w:rsid w:val="00567E68"/>
    <w:rsid w:val="00570380"/>
    <w:rsid w:val="00570D08"/>
    <w:rsid w:val="00571CA2"/>
    <w:rsid w:val="00574008"/>
    <w:rsid w:val="005740A3"/>
    <w:rsid w:val="00575C85"/>
    <w:rsid w:val="00577BAF"/>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C7B7A"/>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039"/>
    <w:rsid w:val="0064440E"/>
    <w:rsid w:val="0064490A"/>
    <w:rsid w:val="0064663F"/>
    <w:rsid w:val="00646E55"/>
    <w:rsid w:val="00647EA0"/>
    <w:rsid w:val="00650847"/>
    <w:rsid w:val="00651A5D"/>
    <w:rsid w:val="006526D2"/>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2FE1"/>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83A"/>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10D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2D7"/>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5FE"/>
    <w:rsid w:val="009A2882"/>
    <w:rsid w:val="009A4A9C"/>
    <w:rsid w:val="009A4F5C"/>
    <w:rsid w:val="009A4FD9"/>
    <w:rsid w:val="009A5551"/>
    <w:rsid w:val="009A5FAB"/>
    <w:rsid w:val="009B3E6F"/>
    <w:rsid w:val="009B3E9E"/>
    <w:rsid w:val="009B4985"/>
    <w:rsid w:val="009B702B"/>
    <w:rsid w:val="009B7367"/>
    <w:rsid w:val="009B7508"/>
    <w:rsid w:val="009B7574"/>
    <w:rsid w:val="009C0342"/>
    <w:rsid w:val="009C16B7"/>
    <w:rsid w:val="009C1ACC"/>
    <w:rsid w:val="009C2278"/>
    <w:rsid w:val="009C4014"/>
    <w:rsid w:val="009C711B"/>
    <w:rsid w:val="009C72C0"/>
    <w:rsid w:val="009D0271"/>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6FD"/>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2AF"/>
    <w:rsid w:val="00AE1D08"/>
    <w:rsid w:val="00AE273A"/>
    <w:rsid w:val="00AE2A96"/>
    <w:rsid w:val="00AE36A5"/>
    <w:rsid w:val="00AE6210"/>
    <w:rsid w:val="00AE62B7"/>
    <w:rsid w:val="00AE6303"/>
    <w:rsid w:val="00AE770C"/>
    <w:rsid w:val="00AE7715"/>
    <w:rsid w:val="00AF00AB"/>
    <w:rsid w:val="00AF00B6"/>
    <w:rsid w:val="00AF0866"/>
    <w:rsid w:val="00AF0C68"/>
    <w:rsid w:val="00AF19AC"/>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2E00"/>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6C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873"/>
    <w:rsid w:val="00CC0F01"/>
    <w:rsid w:val="00CC1340"/>
    <w:rsid w:val="00CC5483"/>
    <w:rsid w:val="00CC7A35"/>
    <w:rsid w:val="00CD0982"/>
    <w:rsid w:val="00CD1CD7"/>
    <w:rsid w:val="00CD20CB"/>
    <w:rsid w:val="00CD2975"/>
    <w:rsid w:val="00CD3643"/>
    <w:rsid w:val="00CD3762"/>
    <w:rsid w:val="00CD395A"/>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41"/>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63D"/>
    <w:rsid w:val="00D71EFE"/>
    <w:rsid w:val="00D748C2"/>
    <w:rsid w:val="00D75268"/>
    <w:rsid w:val="00D7530D"/>
    <w:rsid w:val="00D763C1"/>
    <w:rsid w:val="00D76C50"/>
    <w:rsid w:val="00D777D9"/>
    <w:rsid w:val="00D77A53"/>
    <w:rsid w:val="00D82881"/>
    <w:rsid w:val="00D86082"/>
    <w:rsid w:val="00D87076"/>
    <w:rsid w:val="00D92D08"/>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1F1C"/>
    <w:rsid w:val="00DB2266"/>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0E3D"/>
    <w:rsid w:val="00DE1023"/>
    <w:rsid w:val="00DE3B98"/>
    <w:rsid w:val="00DE4393"/>
    <w:rsid w:val="00DE4687"/>
    <w:rsid w:val="00DE50ED"/>
    <w:rsid w:val="00DE53AE"/>
    <w:rsid w:val="00DE572B"/>
    <w:rsid w:val="00DF0971"/>
    <w:rsid w:val="00DF09ED"/>
    <w:rsid w:val="00DF1F47"/>
    <w:rsid w:val="00DF1FEB"/>
    <w:rsid w:val="00DF3F9F"/>
    <w:rsid w:val="00DF569C"/>
    <w:rsid w:val="00DF61F0"/>
    <w:rsid w:val="00DF73DB"/>
    <w:rsid w:val="00DF7667"/>
    <w:rsid w:val="00E000DE"/>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02"/>
    <w:rsid w:val="00F901F7"/>
    <w:rsid w:val="00F91ADA"/>
    <w:rsid w:val="00F91D22"/>
    <w:rsid w:val="00F975D5"/>
    <w:rsid w:val="00FA1E7A"/>
    <w:rsid w:val="00FA5DA1"/>
    <w:rsid w:val="00FA61B0"/>
    <w:rsid w:val="00FA6D88"/>
    <w:rsid w:val="00FA7639"/>
    <w:rsid w:val="00FB1A9B"/>
    <w:rsid w:val="00FB21DC"/>
    <w:rsid w:val="00FB478D"/>
    <w:rsid w:val="00FB7004"/>
    <w:rsid w:val="00FB7645"/>
    <w:rsid w:val="00FB7C50"/>
    <w:rsid w:val="00FB7E88"/>
    <w:rsid w:val="00FC3F44"/>
    <w:rsid w:val="00FC48D2"/>
    <w:rsid w:val="00FC5BD7"/>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43E6F425-3F48-4A7B-B467-A71610F8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7920553">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095556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473584">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8d35fb-902e-4df3-97bc-9ec0caad392c" xsi:nil="true"/>
    <lcf76f155ced4ddcb4097134ff3c332f xmlns="d7468e96-e073-466f-a1ee-6377cefc3b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99A80E107C6614299CC51E64DEDA717" ma:contentTypeVersion="18" ma:contentTypeDescription="Create a new document." ma:contentTypeScope="" ma:versionID="f81eef3a84cfa656634d83a2c309c947">
  <xsd:schema xmlns:xsd="http://www.w3.org/2001/XMLSchema" xmlns:xs="http://www.w3.org/2001/XMLSchema" xmlns:p="http://schemas.microsoft.com/office/2006/metadata/properties" xmlns:ns2="d7468e96-e073-466f-a1ee-6377cefc3bdf" xmlns:ns3="268d35fb-902e-4df3-97bc-9ec0caad392c" targetNamespace="http://schemas.microsoft.com/office/2006/metadata/properties" ma:root="true" ma:fieldsID="bb8d24f0101d0795c2e6b1c1453b802b" ns2:_="" ns3:_="">
    <xsd:import namespace="d7468e96-e073-466f-a1ee-6377cefc3bdf"/>
    <xsd:import namespace="268d35fb-902e-4df3-97bc-9ec0caad3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68e96-e073-466f-a1ee-6377cefc3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d35fb-902e-4df3-97bc-9ec0caad3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4397e7-ee35-4739-9c31-df6cea41a189}" ma:internalName="TaxCatchAll" ma:showField="CatchAllData" ma:web="268d35fb-902e-4df3-97bc-9ec0caad3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0B5CD-E766-4064-A7CF-4B03213D9663}">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customXml/itemProps2.xml><?xml version="1.0" encoding="utf-8"?>
<ds:datastoreItem xmlns:ds="http://schemas.openxmlformats.org/officeDocument/2006/customXml" ds:itemID="{4C08F847-BF55-41B4-BB9E-F37B7E74A2A2}">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2C96D027-FAAE-450B-A50B-5C0AB4970C01}"/>
</file>

<file path=docProps/app.xml><?xml version="1.0" encoding="utf-8"?>
<Properties xmlns="http://schemas.openxmlformats.org/officeDocument/2006/extended-properties" xmlns:vt="http://schemas.openxmlformats.org/officeDocument/2006/docPropsVTypes">
  <Template>Normal</Template>
  <TotalTime>3</TotalTime>
  <Pages>8</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10947</CharactersWithSpaces>
  <SharedDoc>false</SharedDoc>
  <HLinks>
    <vt:vector size="60" baseType="variant">
      <vt:variant>
        <vt:i4>5177347</vt:i4>
      </vt:variant>
      <vt:variant>
        <vt:i4>27</vt:i4>
      </vt:variant>
      <vt:variant>
        <vt:i4>0</vt:i4>
      </vt:variant>
      <vt:variant>
        <vt:i4>5</vt:i4>
      </vt:variant>
      <vt:variant>
        <vt:lpwstr/>
      </vt:variant>
      <vt:variant>
        <vt:lpwstr>_Monitoring_and_review_1</vt:lpwstr>
      </vt:variant>
      <vt:variant>
        <vt:i4>5046364</vt:i4>
      </vt:variant>
      <vt:variant>
        <vt:i4>24</vt:i4>
      </vt:variant>
      <vt:variant>
        <vt:i4>0</vt:i4>
      </vt:variant>
      <vt:variant>
        <vt:i4>5</vt:i4>
      </vt:variant>
      <vt:variant>
        <vt:lpwstr/>
      </vt:variant>
      <vt:variant>
        <vt:lpwstr>_Appeal_process</vt:lpwstr>
      </vt:variant>
      <vt:variant>
        <vt:i4>6684696</vt:i4>
      </vt:variant>
      <vt:variant>
        <vt:i4>21</vt:i4>
      </vt:variant>
      <vt:variant>
        <vt:i4>0</vt:i4>
      </vt:variant>
      <vt:variant>
        <vt:i4>5</vt:i4>
      </vt:variant>
      <vt:variant>
        <vt:lpwstr/>
      </vt:variant>
      <vt:variant>
        <vt:lpwstr>_[Updated]_Addressing_prejudice-rela</vt:lpwstr>
      </vt:variant>
      <vt:variant>
        <vt:i4>7733372</vt:i4>
      </vt:variant>
      <vt:variant>
        <vt:i4>18</vt:i4>
      </vt:variant>
      <vt:variant>
        <vt:i4>0</vt:i4>
      </vt:variant>
      <vt:variant>
        <vt:i4>5</vt:i4>
      </vt:variant>
      <vt:variant>
        <vt:lpwstr/>
      </vt:variant>
      <vt:variant>
        <vt:lpwstr>_Promoting_equality</vt:lpwstr>
      </vt:variant>
      <vt:variant>
        <vt:i4>2555920</vt:i4>
      </vt:variant>
      <vt:variant>
        <vt:i4>15</vt:i4>
      </vt:variant>
      <vt:variant>
        <vt:i4>0</vt:i4>
      </vt:variant>
      <vt:variant>
        <vt:i4>5</vt:i4>
      </vt:variant>
      <vt:variant>
        <vt:lpwstr/>
      </vt:variant>
      <vt:variant>
        <vt:lpwstr>_[Updated]_Publishing_information</vt:lpwstr>
      </vt:variant>
      <vt:variant>
        <vt:i4>3342350</vt:i4>
      </vt:variant>
      <vt:variant>
        <vt:i4>12</vt:i4>
      </vt:variant>
      <vt:variant>
        <vt:i4>0</vt:i4>
      </vt:variant>
      <vt:variant>
        <vt:i4>5</vt:i4>
      </vt:variant>
      <vt:variant>
        <vt:lpwstr/>
      </vt:variant>
      <vt:variant>
        <vt:lpwstr>_[Updated]_Collecting_and</vt:lpwstr>
      </vt:variant>
      <vt:variant>
        <vt:i4>2162741</vt:i4>
      </vt:variant>
      <vt:variant>
        <vt:i4>9</vt:i4>
      </vt:variant>
      <vt:variant>
        <vt:i4>0</vt:i4>
      </vt:variant>
      <vt:variant>
        <vt:i4>5</vt:i4>
      </vt:variant>
      <vt:variant>
        <vt:lpwstr/>
      </vt:variant>
      <vt:variant>
        <vt:lpwstr>_Equality_objectives</vt:lpwstr>
      </vt:variant>
      <vt:variant>
        <vt:i4>1703994</vt:i4>
      </vt:variant>
      <vt:variant>
        <vt:i4>6</vt:i4>
      </vt:variant>
      <vt:variant>
        <vt:i4>0</vt:i4>
      </vt:variant>
      <vt:variant>
        <vt:i4>5</vt:i4>
      </vt:variant>
      <vt:variant>
        <vt:lpwstr/>
      </vt:variant>
      <vt:variant>
        <vt:lpwstr>_[Updated]_Roles_and</vt:lpwstr>
      </vt:variant>
      <vt:variant>
        <vt:i4>7536704</vt:i4>
      </vt:variant>
      <vt:variant>
        <vt:i4>3</vt:i4>
      </vt:variant>
      <vt:variant>
        <vt:i4>0</vt:i4>
      </vt:variant>
      <vt:variant>
        <vt:i4>5</vt:i4>
      </vt:variant>
      <vt:variant>
        <vt:lpwstr/>
      </vt:variant>
      <vt:variant>
        <vt:lpwstr>_[Updated]_Legal_framework</vt:lpwstr>
      </vt:variant>
      <vt:variant>
        <vt:i4>1572937</vt:i4>
      </vt:variant>
      <vt:variant>
        <vt:i4>0</vt:i4>
      </vt:variant>
      <vt:variant>
        <vt:i4>0</vt:i4>
      </vt:variant>
      <vt:variant>
        <vt:i4>5</vt:i4>
      </vt:variant>
      <vt:variant>
        <vt:lpwstr/>
      </vt:variant>
      <vt:variant>
        <vt:lpwstr>_Statement_of_intent_1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Lana Cook</cp:lastModifiedBy>
  <cp:revision>3</cp:revision>
  <dcterms:created xsi:type="dcterms:W3CDTF">2024-10-02T10:23:00Z</dcterms:created>
  <dcterms:modified xsi:type="dcterms:W3CDTF">2024-10-02T10:23:00Z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0x010100599A80E107C6614299CC51E64DEDA717</vt:lpwstr>
  </property>
  <property fmtid="{D5CDD505-2E9C-101B-9397-08002B2CF9AE}" pid="3" name="MediaServiceImageTags">
    <vt:lpwstr/>
  </property>
</Properties>
</file>