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778C" w14:textId="582F839A" w:rsidR="009954B0" w:rsidRPr="00250966" w:rsidRDefault="009954B0" w:rsidP="00F90938">
      <w:pPr>
        <w:pStyle w:val="paragraph"/>
        <w:spacing w:before="0" w:after="0"/>
        <w:jc w:val="center"/>
        <w:textAlignment w:val="baseline"/>
        <w:rPr>
          <w:rStyle w:val="normaltextrun"/>
          <w:rFonts w:ascii="Arial" w:eastAsiaTheme="majorEastAsia" w:hAnsi="Arial" w:cs="Arial"/>
          <w:b/>
          <w:bCs/>
        </w:rPr>
      </w:pPr>
      <w:r w:rsidRPr="00250966">
        <w:rPr>
          <w:noProof/>
        </w:rPr>
        <w:drawing>
          <wp:inline distT="0" distB="0" distL="0" distR="0" wp14:anchorId="353CC0A0" wp14:editId="579D528B">
            <wp:extent cx="2700020" cy="695325"/>
            <wp:effectExtent l="0" t="0" r="5080" b="9525"/>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020" cy="695325"/>
                    </a:xfrm>
                    <a:prstGeom prst="rect">
                      <a:avLst/>
                    </a:prstGeom>
                    <a:noFill/>
                    <a:ln>
                      <a:noFill/>
                    </a:ln>
                  </pic:spPr>
                </pic:pic>
              </a:graphicData>
            </a:graphic>
          </wp:inline>
        </w:drawing>
      </w:r>
    </w:p>
    <w:p w14:paraId="572B68C3" w14:textId="77DAE2DC" w:rsidR="00F90938" w:rsidRPr="00250966" w:rsidRDefault="00F90938" w:rsidP="00F90938">
      <w:pPr>
        <w:pStyle w:val="paragraph"/>
        <w:spacing w:before="0" w:after="0"/>
        <w:jc w:val="center"/>
        <w:textAlignment w:val="baseline"/>
        <w:rPr>
          <w:rStyle w:val="normaltextrun"/>
          <w:rFonts w:ascii="Arial" w:eastAsiaTheme="majorEastAsia" w:hAnsi="Arial" w:cs="Arial"/>
          <w:b/>
          <w:bCs/>
        </w:rPr>
      </w:pPr>
      <w:r w:rsidRPr="00250966">
        <w:rPr>
          <w:rStyle w:val="normaltextrun"/>
          <w:rFonts w:ascii="Arial" w:eastAsiaTheme="majorEastAsia" w:hAnsi="Arial" w:cs="Arial"/>
          <w:b/>
          <w:bCs/>
        </w:rPr>
        <w:t xml:space="preserve">Job Description: </w:t>
      </w:r>
      <w:r w:rsidR="00A412A4" w:rsidRPr="00250966">
        <w:rPr>
          <w:rStyle w:val="normaltextrun"/>
          <w:rFonts w:ascii="Arial" w:eastAsiaTheme="majorEastAsia" w:hAnsi="Arial" w:cs="Arial"/>
          <w:b/>
          <w:bCs/>
        </w:rPr>
        <w:t>Digital Transformation Manager</w:t>
      </w:r>
    </w:p>
    <w:p w14:paraId="375ED9B5" w14:textId="77777777" w:rsidR="00F90938" w:rsidRPr="00250966" w:rsidRDefault="00F90938" w:rsidP="00F90938">
      <w:pPr>
        <w:pStyle w:val="paragraph"/>
        <w:spacing w:before="0" w:after="0"/>
        <w:textAlignment w:val="baseline"/>
        <w:rPr>
          <w:rStyle w:val="normaltextrun"/>
          <w:rFonts w:ascii="Arial" w:eastAsiaTheme="majorEastAsia" w:hAnsi="Arial" w:cs="Arial"/>
          <w:u w:val="single"/>
        </w:rPr>
      </w:pPr>
    </w:p>
    <w:p w14:paraId="4CD2B890" w14:textId="1D6A1CE6" w:rsidR="00F90938" w:rsidRPr="00250966" w:rsidRDefault="00F90938" w:rsidP="00F90938">
      <w:pPr>
        <w:pStyle w:val="paragraph"/>
        <w:spacing w:before="0" w:after="0"/>
        <w:textAlignment w:val="baseline"/>
        <w:rPr>
          <w:rStyle w:val="normaltextrun"/>
          <w:rFonts w:ascii="Arial" w:eastAsiaTheme="majorEastAsia" w:hAnsi="Arial" w:cs="Arial"/>
        </w:rPr>
      </w:pPr>
      <w:r w:rsidRPr="00250966">
        <w:rPr>
          <w:rStyle w:val="normaltextrun"/>
          <w:rFonts w:ascii="Arial" w:eastAsiaTheme="majorEastAsia" w:hAnsi="Arial" w:cs="Arial"/>
        </w:rPr>
        <w:t xml:space="preserve">Title: </w:t>
      </w:r>
      <w:r w:rsidRPr="00250966">
        <w:rPr>
          <w:rStyle w:val="normaltextrun"/>
          <w:rFonts w:ascii="Arial" w:eastAsiaTheme="majorEastAsia" w:hAnsi="Arial" w:cs="Arial"/>
        </w:rPr>
        <w:tab/>
      </w:r>
      <w:r w:rsidRPr="00250966">
        <w:rPr>
          <w:rStyle w:val="normaltextrun"/>
          <w:rFonts w:ascii="Arial" w:eastAsiaTheme="majorEastAsia" w:hAnsi="Arial" w:cs="Arial"/>
        </w:rPr>
        <w:tab/>
      </w:r>
      <w:r w:rsidRPr="00250966">
        <w:rPr>
          <w:rStyle w:val="normaltextrun"/>
          <w:rFonts w:ascii="Arial" w:eastAsiaTheme="majorEastAsia" w:hAnsi="Arial" w:cs="Arial"/>
        </w:rPr>
        <w:tab/>
      </w:r>
      <w:r w:rsidR="00A412A4" w:rsidRPr="00250966">
        <w:rPr>
          <w:rStyle w:val="normaltextrun"/>
          <w:rFonts w:ascii="Arial" w:eastAsiaTheme="majorEastAsia" w:hAnsi="Arial" w:cs="Arial"/>
        </w:rPr>
        <w:t>Digital Transformation Manager</w:t>
      </w:r>
    </w:p>
    <w:p w14:paraId="4AFF54E9" w14:textId="77777777" w:rsidR="00F90938" w:rsidRPr="00250966" w:rsidRDefault="00F90938" w:rsidP="00F90938">
      <w:pPr>
        <w:pStyle w:val="paragraph"/>
        <w:spacing w:before="0" w:after="0"/>
        <w:textAlignment w:val="baseline"/>
        <w:rPr>
          <w:rStyle w:val="normaltextrun"/>
          <w:rFonts w:ascii="Arial" w:eastAsiaTheme="majorEastAsia" w:hAnsi="Arial" w:cs="Arial"/>
          <w:b/>
          <w:bCs/>
        </w:rPr>
      </w:pPr>
    </w:p>
    <w:p w14:paraId="40695E5D" w14:textId="77777777" w:rsidR="00F90938" w:rsidRPr="00250966" w:rsidRDefault="00F90938" w:rsidP="00F90938">
      <w:pPr>
        <w:pStyle w:val="paragraph"/>
        <w:spacing w:before="0" w:after="0"/>
        <w:textAlignment w:val="baseline"/>
        <w:rPr>
          <w:rStyle w:val="eop"/>
          <w:rFonts w:ascii="Arial" w:eastAsiaTheme="majorEastAsia" w:hAnsi="Arial" w:cs="Arial"/>
        </w:rPr>
      </w:pPr>
      <w:r w:rsidRPr="00250966">
        <w:rPr>
          <w:rStyle w:val="normaltextrun"/>
          <w:rFonts w:ascii="Arial" w:eastAsiaTheme="majorEastAsia" w:hAnsi="Arial" w:cs="Arial"/>
        </w:rPr>
        <w:t>Reports to:</w:t>
      </w:r>
      <w:r w:rsidRPr="00250966">
        <w:rPr>
          <w:rStyle w:val="normaltextrun"/>
          <w:rFonts w:ascii="Arial" w:eastAsiaTheme="majorEastAsia" w:hAnsi="Arial" w:cs="Arial"/>
          <w:b/>
          <w:bCs/>
        </w:rPr>
        <w:t xml:space="preserve"> </w:t>
      </w:r>
      <w:r w:rsidRPr="00250966">
        <w:rPr>
          <w:rStyle w:val="normaltextrun"/>
          <w:rFonts w:ascii="Arial" w:eastAsiaTheme="majorEastAsia" w:hAnsi="Arial" w:cs="Arial"/>
          <w:b/>
          <w:bCs/>
        </w:rPr>
        <w:tab/>
      </w:r>
      <w:r w:rsidRPr="00250966">
        <w:rPr>
          <w:rStyle w:val="normaltextrun"/>
          <w:rFonts w:ascii="Arial" w:eastAsiaTheme="majorEastAsia" w:hAnsi="Arial" w:cs="Arial"/>
          <w:b/>
          <w:bCs/>
        </w:rPr>
        <w:tab/>
      </w:r>
      <w:r w:rsidRPr="00250966">
        <w:rPr>
          <w:rStyle w:val="normaltextrun"/>
          <w:rFonts w:ascii="Arial" w:eastAsiaTheme="majorEastAsia" w:hAnsi="Arial" w:cs="Arial"/>
        </w:rPr>
        <w:t>Director of Quality and Support Services</w:t>
      </w:r>
    </w:p>
    <w:p w14:paraId="2555E8F5" w14:textId="77777777" w:rsidR="00F90938" w:rsidRPr="00250966" w:rsidRDefault="00F90938" w:rsidP="00F90938">
      <w:pPr>
        <w:pStyle w:val="paragraph"/>
        <w:spacing w:before="0" w:after="0"/>
        <w:textAlignment w:val="baseline"/>
        <w:rPr>
          <w:rStyle w:val="eop"/>
          <w:rFonts w:ascii="Arial" w:eastAsiaTheme="majorEastAsia" w:hAnsi="Arial" w:cs="Arial"/>
        </w:rPr>
      </w:pPr>
    </w:p>
    <w:p w14:paraId="6BD6CA4E" w14:textId="77777777" w:rsidR="00F90938" w:rsidRPr="00250966" w:rsidRDefault="00F90938" w:rsidP="00F90938">
      <w:pPr>
        <w:pStyle w:val="paragraph"/>
        <w:spacing w:before="0" w:after="0"/>
        <w:textAlignment w:val="baseline"/>
        <w:rPr>
          <w:rStyle w:val="eop"/>
          <w:rFonts w:ascii="Arial" w:eastAsiaTheme="majorEastAsia" w:hAnsi="Arial" w:cs="Arial"/>
        </w:rPr>
      </w:pPr>
      <w:r w:rsidRPr="00250966">
        <w:rPr>
          <w:rStyle w:val="eop"/>
          <w:rFonts w:ascii="Arial" w:eastAsiaTheme="majorEastAsia" w:hAnsi="Arial" w:cs="Arial"/>
        </w:rPr>
        <w:t>Based at:</w:t>
      </w:r>
      <w:r w:rsidRPr="00250966">
        <w:rPr>
          <w:rStyle w:val="eop"/>
          <w:rFonts w:ascii="Arial" w:eastAsiaTheme="majorEastAsia" w:hAnsi="Arial" w:cs="Arial"/>
        </w:rPr>
        <w:tab/>
      </w:r>
      <w:r w:rsidRPr="00250966">
        <w:rPr>
          <w:rStyle w:val="eop"/>
          <w:rFonts w:ascii="Arial" w:eastAsiaTheme="majorEastAsia" w:hAnsi="Arial" w:cs="Arial"/>
        </w:rPr>
        <w:tab/>
        <w:t>Doncaster Deaf Trust</w:t>
      </w:r>
    </w:p>
    <w:p w14:paraId="2A1C013B" w14:textId="77777777" w:rsidR="00F90938" w:rsidRPr="00250966" w:rsidRDefault="00F90938" w:rsidP="00F90938">
      <w:pPr>
        <w:pStyle w:val="paragraph"/>
        <w:spacing w:before="0" w:after="0"/>
        <w:textAlignment w:val="baseline"/>
        <w:rPr>
          <w:rStyle w:val="eop"/>
          <w:rFonts w:ascii="Arial" w:eastAsiaTheme="majorEastAsia" w:hAnsi="Arial" w:cs="Arial"/>
        </w:rPr>
      </w:pPr>
    </w:p>
    <w:p w14:paraId="0F6807AF" w14:textId="77777777" w:rsidR="00F90938" w:rsidRPr="00250966" w:rsidRDefault="00F90938" w:rsidP="00F90938">
      <w:pPr>
        <w:pStyle w:val="paragraph"/>
        <w:spacing w:before="0" w:after="0"/>
        <w:textAlignment w:val="baseline"/>
        <w:rPr>
          <w:rStyle w:val="eop"/>
          <w:rFonts w:ascii="Arial" w:eastAsiaTheme="majorEastAsia" w:hAnsi="Arial" w:cs="Arial"/>
        </w:rPr>
      </w:pPr>
      <w:r w:rsidRPr="00250966">
        <w:rPr>
          <w:rStyle w:val="eop"/>
          <w:rFonts w:ascii="Arial" w:eastAsiaTheme="majorEastAsia" w:hAnsi="Arial" w:cs="Arial"/>
        </w:rPr>
        <w:t>Team:</w:t>
      </w:r>
      <w:r w:rsidRPr="00250966">
        <w:rPr>
          <w:rStyle w:val="eop"/>
          <w:rFonts w:ascii="Arial" w:eastAsiaTheme="majorEastAsia" w:hAnsi="Arial" w:cs="Arial"/>
        </w:rPr>
        <w:tab/>
      </w:r>
      <w:r w:rsidRPr="00250966">
        <w:rPr>
          <w:rStyle w:val="eop"/>
          <w:rFonts w:ascii="Arial" w:eastAsiaTheme="majorEastAsia" w:hAnsi="Arial" w:cs="Arial"/>
        </w:rPr>
        <w:tab/>
      </w:r>
      <w:r w:rsidRPr="00250966">
        <w:rPr>
          <w:rStyle w:val="eop"/>
          <w:rFonts w:ascii="Arial" w:eastAsiaTheme="majorEastAsia" w:hAnsi="Arial" w:cs="Arial"/>
        </w:rPr>
        <w:tab/>
        <w:t>Quality, Business Change and Innovation</w:t>
      </w:r>
    </w:p>
    <w:p w14:paraId="24FB707C" w14:textId="77777777" w:rsidR="00F90938" w:rsidRPr="00250966" w:rsidRDefault="00F90938" w:rsidP="00F90938">
      <w:pPr>
        <w:pStyle w:val="paragraph"/>
        <w:spacing w:before="0" w:after="0"/>
        <w:textAlignment w:val="baseline"/>
        <w:rPr>
          <w:rStyle w:val="eop"/>
          <w:rFonts w:ascii="Arial" w:eastAsiaTheme="majorEastAsia" w:hAnsi="Arial" w:cs="Arial"/>
        </w:rPr>
      </w:pPr>
    </w:p>
    <w:p w14:paraId="5D170974" w14:textId="77777777" w:rsidR="00F90938" w:rsidRPr="00250966" w:rsidRDefault="00F90938" w:rsidP="00F90938">
      <w:pPr>
        <w:pStyle w:val="paragraph"/>
        <w:spacing w:before="0" w:after="0"/>
        <w:textAlignment w:val="baseline"/>
        <w:rPr>
          <w:rStyle w:val="normaltextrun"/>
          <w:rFonts w:ascii="Arial" w:eastAsiaTheme="majorEastAsia" w:hAnsi="Arial" w:cs="Arial"/>
        </w:rPr>
      </w:pPr>
      <w:r w:rsidRPr="00250966">
        <w:rPr>
          <w:rStyle w:val="eop"/>
          <w:rFonts w:ascii="Arial" w:eastAsiaTheme="majorEastAsia" w:hAnsi="Arial" w:cs="Arial"/>
        </w:rPr>
        <w:t>Hours of work:</w:t>
      </w:r>
      <w:r w:rsidRPr="00250966">
        <w:rPr>
          <w:rStyle w:val="eop"/>
          <w:rFonts w:ascii="Arial" w:eastAsiaTheme="majorEastAsia" w:hAnsi="Arial" w:cs="Arial"/>
        </w:rPr>
        <w:tab/>
        <w:t>37 hours per week</w:t>
      </w:r>
    </w:p>
    <w:p w14:paraId="57D2A11F" w14:textId="77777777" w:rsidR="00F90938" w:rsidRPr="00250966" w:rsidRDefault="00F90938" w:rsidP="00F90938">
      <w:pPr>
        <w:pStyle w:val="paragraph"/>
        <w:spacing w:before="0" w:after="0"/>
        <w:textAlignment w:val="baseline"/>
        <w:rPr>
          <w:rStyle w:val="normaltextrun"/>
          <w:rFonts w:ascii="Arial" w:eastAsiaTheme="majorEastAsia" w:hAnsi="Arial" w:cs="Arial"/>
          <w:b/>
          <w:bCs/>
        </w:rPr>
      </w:pPr>
    </w:p>
    <w:p w14:paraId="467C1760" w14:textId="0D02C07C" w:rsidR="00F90938" w:rsidRPr="00250966" w:rsidRDefault="00F90938" w:rsidP="00F90938">
      <w:pPr>
        <w:pStyle w:val="paragraph"/>
        <w:spacing w:before="0" w:after="0"/>
        <w:textAlignment w:val="baseline"/>
        <w:rPr>
          <w:rFonts w:ascii="Arial" w:hAnsi="Arial" w:cs="Arial"/>
        </w:rPr>
      </w:pPr>
      <w:r w:rsidRPr="32DFDCD0">
        <w:rPr>
          <w:rStyle w:val="normaltextrun"/>
          <w:rFonts w:ascii="Arial" w:eastAsiaTheme="majorEastAsia" w:hAnsi="Arial" w:cs="Arial"/>
        </w:rPr>
        <w:t>Salary:</w:t>
      </w:r>
      <w:r>
        <w:tab/>
      </w:r>
      <w:r>
        <w:tab/>
      </w:r>
      <w:r w:rsidRPr="32DFDCD0">
        <w:rPr>
          <w:rStyle w:val="normaltextrun"/>
          <w:rFonts w:ascii="Arial" w:eastAsiaTheme="majorEastAsia" w:hAnsi="Arial" w:cs="Arial"/>
        </w:rPr>
        <w:t xml:space="preserve"> </w:t>
      </w:r>
      <w:r w:rsidR="339E05FD" w:rsidRPr="32DFDCD0">
        <w:rPr>
          <w:rStyle w:val="normaltextrun"/>
          <w:rFonts w:ascii="Arial" w:eastAsiaTheme="majorEastAsia" w:hAnsi="Arial" w:cs="Arial"/>
        </w:rPr>
        <w:t xml:space="preserve">A48 - </w:t>
      </w:r>
      <w:r w:rsidR="002A174A" w:rsidRPr="32DFDCD0">
        <w:rPr>
          <w:rStyle w:val="normaltextrun"/>
          <w:rFonts w:ascii="Arial" w:eastAsiaTheme="majorEastAsia" w:hAnsi="Arial" w:cs="Arial"/>
        </w:rPr>
        <w:t>A5</w:t>
      </w:r>
      <w:r w:rsidR="00D0792B" w:rsidRPr="32DFDCD0">
        <w:rPr>
          <w:rStyle w:val="normaltextrun"/>
          <w:rFonts w:ascii="Arial" w:eastAsiaTheme="majorEastAsia" w:hAnsi="Arial" w:cs="Arial"/>
        </w:rPr>
        <w:t>1</w:t>
      </w:r>
    </w:p>
    <w:p w14:paraId="2199940B" w14:textId="77777777" w:rsidR="00F90938" w:rsidRPr="00250966" w:rsidRDefault="00F90938" w:rsidP="00F90938">
      <w:pPr>
        <w:pStyle w:val="paragraph"/>
        <w:spacing w:before="0" w:after="0"/>
        <w:textAlignment w:val="baseline"/>
        <w:rPr>
          <w:rFonts w:ascii="Arial" w:hAnsi="Arial" w:cs="Arial"/>
        </w:rPr>
      </w:pPr>
      <w:r w:rsidRPr="00250966">
        <w:rPr>
          <w:rStyle w:val="eop"/>
          <w:rFonts w:ascii="Arial" w:eastAsiaTheme="majorEastAsia" w:hAnsi="Arial" w:cs="Arial"/>
        </w:rPr>
        <w:t> </w:t>
      </w:r>
    </w:p>
    <w:p w14:paraId="1BD13F7E" w14:textId="77777777" w:rsidR="00F90938" w:rsidRPr="00250966" w:rsidRDefault="00F90938" w:rsidP="00F90938">
      <w:pPr>
        <w:pStyle w:val="paragraph"/>
        <w:spacing w:before="0" w:after="0"/>
        <w:textAlignment w:val="baseline"/>
        <w:rPr>
          <w:rFonts w:ascii="Arial" w:hAnsi="Arial" w:cs="Arial"/>
        </w:rPr>
      </w:pPr>
      <w:r w:rsidRPr="00250966">
        <w:rPr>
          <w:rStyle w:val="eop"/>
          <w:rFonts w:ascii="Arial" w:eastAsiaTheme="majorEastAsia" w:hAnsi="Arial" w:cs="Arial"/>
        </w:rPr>
        <w:t> </w:t>
      </w:r>
    </w:p>
    <w:p w14:paraId="457D81EA" w14:textId="77777777" w:rsidR="00F90938" w:rsidRPr="00250966" w:rsidRDefault="00F90938" w:rsidP="008843DA">
      <w:pPr>
        <w:pStyle w:val="paragraph"/>
        <w:spacing w:before="0" w:after="0" w:line="276" w:lineRule="auto"/>
        <w:textAlignment w:val="baseline"/>
        <w:rPr>
          <w:rStyle w:val="eop"/>
          <w:rFonts w:ascii="Arial" w:eastAsiaTheme="majorEastAsia" w:hAnsi="Arial" w:cs="Arial"/>
        </w:rPr>
      </w:pPr>
      <w:r w:rsidRPr="00250966">
        <w:rPr>
          <w:rStyle w:val="normaltextrun"/>
          <w:rFonts w:ascii="Arial" w:eastAsiaTheme="majorEastAsia" w:hAnsi="Arial" w:cs="Arial"/>
          <w:b/>
          <w:bCs/>
        </w:rPr>
        <w:t>Role</w:t>
      </w:r>
      <w:r w:rsidRPr="00250966">
        <w:rPr>
          <w:rStyle w:val="eop"/>
          <w:rFonts w:ascii="Arial" w:eastAsiaTheme="majorEastAsia" w:hAnsi="Arial" w:cs="Arial"/>
        </w:rPr>
        <w:t> </w:t>
      </w:r>
    </w:p>
    <w:p w14:paraId="21338F70" w14:textId="4E24445D" w:rsidR="006A0088" w:rsidRPr="00250966" w:rsidRDefault="006A0088" w:rsidP="008843DA">
      <w:pPr>
        <w:pStyle w:val="paragraph"/>
        <w:spacing w:before="0" w:after="0" w:line="276" w:lineRule="auto"/>
        <w:jc w:val="both"/>
        <w:textAlignment w:val="baseline"/>
        <w:rPr>
          <w:rFonts w:ascii="Arial" w:eastAsiaTheme="majorEastAsia" w:hAnsi="Arial" w:cs="Arial"/>
        </w:rPr>
      </w:pPr>
      <w:r w:rsidRPr="00250966">
        <w:rPr>
          <w:rFonts w:ascii="Arial" w:eastAsiaTheme="majorEastAsia" w:hAnsi="Arial" w:cs="Arial"/>
        </w:rPr>
        <w:t xml:space="preserve">The </w:t>
      </w:r>
      <w:r w:rsidR="00A412A4" w:rsidRPr="00250966">
        <w:rPr>
          <w:rFonts w:ascii="Arial" w:eastAsiaTheme="majorEastAsia" w:hAnsi="Arial" w:cs="Arial"/>
        </w:rPr>
        <w:t>Digital Transformation Manager</w:t>
      </w:r>
      <w:r w:rsidRPr="00250966">
        <w:rPr>
          <w:rFonts w:ascii="Arial" w:eastAsiaTheme="majorEastAsia" w:hAnsi="Arial" w:cs="Arial"/>
        </w:rPr>
        <w:t xml:space="preserve"> will support the Quality, Business Change and Innovation Team under the direction of the Director of Quality and Support Services. This new and exciting role will be integral to the growth and development of the team and the Trust’s strategic priorities.</w:t>
      </w:r>
    </w:p>
    <w:p w14:paraId="29C3227F" w14:textId="77777777" w:rsidR="006A0088" w:rsidRPr="00250966" w:rsidRDefault="006A0088" w:rsidP="008843DA">
      <w:pPr>
        <w:pStyle w:val="paragraph"/>
        <w:spacing w:before="0" w:after="0" w:line="276" w:lineRule="auto"/>
        <w:jc w:val="both"/>
        <w:textAlignment w:val="baseline"/>
        <w:rPr>
          <w:rFonts w:ascii="Arial" w:eastAsiaTheme="majorEastAsia" w:hAnsi="Arial" w:cs="Arial"/>
        </w:rPr>
      </w:pPr>
    </w:p>
    <w:p w14:paraId="5637814A" w14:textId="292F4994" w:rsidR="00F90938" w:rsidRPr="00250966" w:rsidRDefault="00F831FA" w:rsidP="008843DA">
      <w:pPr>
        <w:pStyle w:val="paragraph"/>
        <w:spacing w:before="0" w:after="0" w:line="276" w:lineRule="auto"/>
        <w:jc w:val="both"/>
        <w:textAlignment w:val="baseline"/>
        <w:rPr>
          <w:rFonts w:ascii="Arial" w:eastAsiaTheme="majorEastAsia" w:hAnsi="Arial" w:cs="Arial"/>
        </w:rPr>
      </w:pPr>
      <w:r w:rsidRPr="00250966">
        <w:rPr>
          <w:rFonts w:ascii="Arial" w:eastAsiaTheme="majorEastAsia" w:hAnsi="Arial" w:cs="Arial"/>
        </w:rPr>
        <w:t xml:space="preserve">The postholder will lead and manage the delivery of digital transformation initiatives across the organisation, with a </w:t>
      </w:r>
      <w:r w:rsidR="0039070A" w:rsidRPr="00250966">
        <w:rPr>
          <w:rFonts w:ascii="Arial" w:eastAsiaTheme="majorEastAsia" w:hAnsi="Arial" w:cs="Arial"/>
        </w:rPr>
        <w:t xml:space="preserve">clear </w:t>
      </w:r>
      <w:r w:rsidRPr="00250966">
        <w:rPr>
          <w:rFonts w:ascii="Arial" w:eastAsiaTheme="majorEastAsia" w:hAnsi="Arial" w:cs="Arial"/>
        </w:rPr>
        <w:t>focus on enhancing digital communications and data-driven decision-making</w:t>
      </w:r>
      <w:r w:rsidR="005B5D82" w:rsidRPr="00250966">
        <w:rPr>
          <w:rFonts w:ascii="Arial" w:eastAsiaTheme="majorEastAsia" w:hAnsi="Arial" w:cs="Arial"/>
        </w:rPr>
        <w:t>. You will design and deliver training programmes, support curriculum development, and ensure compliance with data protection regulations. Additionally, you will hold</w:t>
      </w:r>
      <w:r w:rsidRPr="00250966">
        <w:rPr>
          <w:rFonts w:ascii="Arial" w:eastAsiaTheme="majorEastAsia" w:hAnsi="Arial" w:cs="Arial"/>
        </w:rPr>
        <w:t xml:space="preserve"> line management responsibilities for the Digital Media and Communications Team and the Business and Data Analyst Team to ensure strategic alignment and foster a culture of innovation, collaboration, and continuous improvement</w:t>
      </w:r>
      <w:r w:rsidR="005B5D82" w:rsidRPr="00250966">
        <w:rPr>
          <w:rFonts w:ascii="Arial" w:eastAsiaTheme="majorEastAsia" w:hAnsi="Arial" w:cs="Arial"/>
        </w:rPr>
        <w:t xml:space="preserve">. </w:t>
      </w:r>
    </w:p>
    <w:p w14:paraId="357A26A4" w14:textId="77777777" w:rsidR="00F831FA" w:rsidRPr="00250966" w:rsidRDefault="00F831FA" w:rsidP="008843DA">
      <w:pPr>
        <w:pStyle w:val="paragraph"/>
        <w:spacing w:before="0" w:after="0" w:line="276" w:lineRule="auto"/>
        <w:jc w:val="both"/>
        <w:textAlignment w:val="baseline"/>
        <w:rPr>
          <w:rFonts w:ascii="Arial" w:hAnsi="Arial" w:cs="Arial"/>
        </w:rPr>
      </w:pPr>
    </w:p>
    <w:p w14:paraId="6BDE56E3" w14:textId="46969D84" w:rsidR="00F90938" w:rsidRPr="00250966" w:rsidRDefault="00F90938" w:rsidP="008843DA">
      <w:pPr>
        <w:pStyle w:val="paragraph"/>
        <w:spacing w:before="0" w:after="0" w:line="276" w:lineRule="auto"/>
        <w:jc w:val="both"/>
        <w:textAlignment w:val="baseline"/>
        <w:rPr>
          <w:rStyle w:val="normaltextrun"/>
          <w:rFonts w:ascii="Arial" w:eastAsiaTheme="majorEastAsia" w:hAnsi="Arial" w:cs="Arial"/>
        </w:rPr>
      </w:pPr>
      <w:r w:rsidRPr="00250966">
        <w:rPr>
          <w:rFonts w:ascii="Arial" w:hAnsi="Arial" w:cs="Arial"/>
        </w:rPr>
        <w:t>This role involves working closely with various stakeholders</w:t>
      </w:r>
      <w:r w:rsidR="005D797E" w:rsidRPr="00250966">
        <w:rPr>
          <w:rFonts w:ascii="Arial" w:hAnsi="Arial" w:cs="Arial"/>
        </w:rPr>
        <w:t xml:space="preserve"> t</w:t>
      </w:r>
      <w:r w:rsidR="00FC29F9" w:rsidRPr="00250966">
        <w:rPr>
          <w:rFonts w:ascii="Arial" w:hAnsi="Arial" w:cs="Arial"/>
        </w:rPr>
        <w:t>o lead the strategic development and implementation of digital transformation initiatives across Doncaster Deaf Trust, with a focus on enhancing service delivery, compliance, and staff capability. The role also oversees the design and delivery of training programmes aligned with quality assurance standards and curriculum development priorities.</w:t>
      </w:r>
    </w:p>
    <w:p w14:paraId="4BB8242C" w14:textId="77777777" w:rsidR="00F90938" w:rsidRPr="00250966" w:rsidRDefault="00F90938" w:rsidP="008843DA">
      <w:pPr>
        <w:pStyle w:val="paragraph"/>
        <w:spacing w:before="0" w:after="0" w:line="276" w:lineRule="auto"/>
        <w:jc w:val="both"/>
        <w:textAlignment w:val="baseline"/>
        <w:rPr>
          <w:rFonts w:ascii="Arial" w:hAnsi="Arial" w:cs="Arial"/>
        </w:rPr>
      </w:pPr>
    </w:p>
    <w:p w14:paraId="031C81C5" w14:textId="77777777" w:rsidR="00027933" w:rsidRPr="00250966" w:rsidRDefault="00027933" w:rsidP="008843DA">
      <w:pPr>
        <w:pStyle w:val="paragraph"/>
        <w:spacing w:before="0" w:after="0" w:line="276" w:lineRule="auto"/>
        <w:textAlignment w:val="baseline"/>
        <w:rPr>
          <w:rStyle w:val="normaltextrun"/>
          <w:rFonts w:ascii="Arial" w:eastAsiaTheme="majorEastAsia" w:hAnsi="Arial" w:cs="Arial"/>
          <w:b/>
          <w:bCs/>
        </w:rPr>
      </w:pPr>
    </w:p>
    <w:p w14:paraId="7250806D" w14:textId="5F5F96BB" w:rsidR="00F90938" w:rsidRPr="00250966" w:rsidRDefault="00F90938" w:rsidP="008843DA">
      <w:pPr>
        <w:pStyle w:val="paragraph"/>
        <w:spacing w:before="0" w:after="0" w:line="276" w:lineRule="auto"/>
        <w:textAlignment w:val="baseline"/>
        <w:rPr>
          <w:rStyle w:val="normaltextrun"/>
          <w:rFonts w:ascii="Arial" w:eastAsiaTheme="majorEastAsia" w:hAnsi="Arial" w:cs="Arial"/>
          <w:b/>
          <w:bCs/>
        </w:rPr>
      </w:pPr>
      <w:r w:rsidRPr="00250966">
        <w:rPr>
          <w:rStyle w:val="normaltextrun"/>
          <w:rFonts w:ascii="Arial" w:eastAsiaTheme="majorEastAsia" w:hAnsi="Arial" w:cs="Arial"/>
          <w:b/>
          <w:bCs/>
        </w:rPr>
        <w:t>Duties and responsibilities</w:t>
      </w:r>
    </w:p>
    <w:p w14:paraId="155BCAA3" w14:textId="4A2C9741" w:rsidR="00F90938" w:rsidRPr="00250966" w:rsidRDefault="00F90938" w:rsidP="008843DA">
      <w:pPr>
        <w:pStyle w:val="paragraph"/>
        <w:spacing w:before="0" w:after="0" w:line="276" w:lineRule="auto"/>
        <w:jc w:val="both"/>
        <w:textAlignment w:val="baseline"/>
        <w:rPr>
          <w:rStyle w:val="eop"/>
          <w:rFonts w:ascii="Arial" w:eastAsiaTheme="majorEastAsia" w:hAnsi="Arial" w:cs="Arial"/>
        </w:rPr>
      </w:pPr>
      <w:r w:rsidRPr="00250966">
        <w:rPr>
          <w:rStyle w:val="normaltextrun"/>
          <w:rFonts w:ascii="Arial" w:eastAsiaTheme="majorEastAsia" w:hAnsi="Arial" w:cs="Arial"/>
        </w:rPr>
        <w:t xml:space="preserve">By nature of the responsibility, the following list is not exhaustive but is a guideline as to the main requirements of the role. The </w:t>
      </w:r>
      <w:r w:rsidR="00A412A4" w:rsidRPr="00250966">
        <w:rPr>
          <w:rStyle w:val="normaltextrun"/>
          <w:rFonts w:ascii="Arial" w:eastAsiaTheme="majorEastAsia" w:hAnsi="Arial" w:cs="Arial"/>
        </w:rPr>
        <w:t>Digital Transformation Manager</w:t>
      </w:r>
      <w:r w:rsidRPr="00250966">
        <w:rPr>
          <w:rStyle w:val="normaltextrun"/>
          <w:rFonts w:ascii="Arial" w:eastAsiaTheme="majorEastAsia" w:hAnsi="Arial" w:cs="Arial"/>
        </w:rPr>
        <w:t xml:space="preserve"> must be willing, flexible and prepared to carry out reasonable tasks not necessarily covered within this job description.</w:t>
      </w:r>
      <w:r w:rsidRPr="00250966">
        <w:rPr>
          <w:rStyle w:val="eop"/>
          <w:rFonts w:ascii="Arial" w:eastAsiaTheme="majorEastAsia" w:hAnsi="Arial" w:cs="Arial"/>
        </w:rPr>
        <w:t> </w:t>
      </w:r>
    </w:p>
    <w:p w14:paraId="7D799E8F" w14:textId="77777777" w:rsidR="00F90938" w:rsidRDefault="00F90938" w:rsidP="008843DA">
      <w:pPr>
        <w:pStyle w:val="paragraph"/>
        <w:spacing w:before="0" w:after="0" w:line="276" w:lineRule="auto"/>
        <w:textAlignment w:val="baseline"/>
        <w:rPr>
          <w:rStyle w:val="eop"/>
          <w:rFonts w:ascii="Arial" w:eastAsiaTheme="majorEastAsia" w:hAnsi="Arial" w:cs="Arial"/>
        </w:rPr>
      </w:pPr>
    </w:p>
    <w:p w14:paraId="4519B653" w14:textId="77777777" w:rsidR="00F90938" w:rsidRPr="00250966" w:rsidRDefault="00F90938" w:rsidP="008843DA">
      <w:pPr>
        <w:pStyle w:val="paragraph"/>
        <w:numPr>
          <w:ilvl w:val="0"/>
          <w:numId w:val="1"/>
        </w:numPr>
        <w:spacing w:before="0" w:after="0" w:line="276" w:lineRule="auto"/>
        <w:textAlignment w:val="baseline"/>
        <w:rPr>
          <w:rStyle w:val="eop"/>
          <w:rFonts w:ascii="Arial" w:eastAsiaTheme="majorEastAsia" w:hAnsi="Arial" w:cs="Arial"/>
        </w:rPr>
      </w:pPr>
      <w:r w:rsidRPr="00250966">
        <w:rPr>
          <w:rStyle w:val="normaltextrun"/>
          <w:rFonts w:ascii="Arial" w:eastAsiaTheme="majorEastAsia" w:hAnsi="Arial" w:cs="Arial"/>
          <w:b/>
          <w:bCs/>
        </w:rPr>
        <w:t>Safeguarding</w:t>
      </w:r>
    </w:p>
    <w:p w14:paraId="06745C3B" w14:textId="77777777" w:rsidR="00F90938" w:rsidRPr="00250966" w:rsidRDefault="00F90938" w:rsidP="008843DA">
      <w:pPr>
        <w:pStyle w:val="paragraph"/>
        <w:spacing w:before="0" w:after="0" w:line="276" w:lineRule="auto"/>
        <w:ind w:left="720"/>
        <w:textAlignment w:val="baseline"/>
        <w:rPr>
          <w:rFonts w:ascii="Arial" w:hAnsi="Arial" w:cs="Arial"/>
        </w:rPr>
      </w:pPr>
    </w:p>
    <w:p w14:paraId="39030140" w14:textId="77777777" w:rsidR="00F90938" w:rsidRPr="00250966" w:rsidRDefault="00F90938" w:rsidP="008843DA">
      <w:pPr>
        <w:pStyle w:val="paragraph"/>
        <w:spacing w:before="0" w:after="0" w:line="276" w:lineRule="auto"/>
        <w:ind w:left="360"/>
        <w:jc w:val="both"/>
        <w:textAlignment w:val="baseline"/>
        <w:rPr>
          <w:rStyle w:val="eop"/>
          <w:rFonts w:ascii="Arial" w:eastAsiaTheme="majorEastAsia" w:hAnsi="Arial" w:cs="Arial"/>
        </w:rPr>
      </w:pPr>
      <w:r w:rsidRPr="00250966">
        <w:rPr>
          <w:rStyle w:val="normaltextrun"/>
          <w:rFonts w:ascii="Arial" w:eastAsiaTheme="majorEastAsia" w:hAnsi="Arial" w:cs="Arial"/>
        </w:rPr>
        <w:t>All staff have a responsibility and duty of care to safeguard and promote the welfare of pupils. Staff must be aware of the systems within the trust which support safeguarding and must act in accordance with the trusts safeguarding &amp; child protection policy and code of conduct.</w:t>
      </w:r>
      <w:r w:rsidRPr="00250966">
        <w:rPr>
          <w:rStyle w:val="eop"/>
          <w:rFonts w:ascii="Arial" w:eastAsiaTheme="majorEastAsia" w:hAnsi="Arial" w:cs="Arial"/>
        </w:rPr>
        <w:t> </w:t>
      </w:r>
    </w:p>
    <w:p w14:paraId="4353C878" w14:textId="77777777" w:rsidR="00F90938" w:rsidRPr="00250966" w:rsidRDefault="00F90938" w:rsidP="008843DA">
      <w:pPr>
        <w:pStyle w:val="paragraph"/>
        <w:spacing w:before="0" w:after="0" w:line="276" w:lineRule="auto"/>
        <w:ind w:left="851"/>
        <w:jc w:val="both"/>
        <w:textAlignment w:val="baseline"/>
        <w:rPr>
          <w:rStyle w:val="eop"/>
          <w:rFonts w:ascii="Arial" w:eastAsiaTheme="majorEastAsia" w:hAnsi="Arial" w:cs="Arial"/>
        </w:rPr>
      </w:pPr>
    </w:p>
    <w:p w14:paraId="003E83BB" w14:textId="77777777" w:rsidR="00F90938" w:rsidRPr="00250966" w:rsidRDefault="00F90938" w:rsidP="008843DA">
      <w:pPr>
        <w:pStyle w:val="paragraph"/>
        <w:spacing w:before="0" w:after="0" w:line="276" w:lineRule="auto"/>
        <w:ind w:left="360"/>
        <w:jc w:val="both"/>
        <w:textAlignment w:val="baseline"/>
        <w:rPr>
          <w:rFonts w:ascii="Arial" w:hAnsi="Arial" w:cs="Arial"/>
        </w:rPr>
      </w:pPr>
      <w:r w:rsidRPr="00250966">
        <w:rPr>
          <w:rStyle w:val="eop"/>
          <w:rFonts w:ascii="Arial" w:eastAsiaTheme="majorEastAsia" w:hAnsi="Arial" w:cs="Arial"/>
        </w:rPr>
        <w:t>All staff must complete mandatory safeguarding training.</w:t>
      </w:r>
    </w:p>
    <w:p w14:paraId="79505221" w14:textId="77777777" w:rsidR="00F90938" w:rsidRPr="00250966" w:rsidRDefault="00F90938" w:rsidP="008843DA">
      <w:pPr>
        <w:pStyle w:val="paragraph"/>
        <w:spacing w:before="0" w:after="0" w:line="276" w:lineRule="auto"/>
        <w:jc w:val="both"/>
        <w:textAlignment w:val="baseline"/>
        <w:rPr>
          <w:rFonts w:ascii="Arial" w:hAnsi="Arial" w:cs="Arial"/>
        </w:rPr>
      </w:pPr>
    </w:p>
    <w:p w14:paraId="72BE8AD7" w14:textId="77777777" w:rsidR="006A0088" w:rsidRPr="00250966" w:rsidRDefault="006A0088" w:rsidP="008843DA">
      <w:pPr>
        <w:pStyle w:val="paragraph"/>
        <w:spacing w:before="0" w:after="0" w:line="276" w:lineRule="auto"/>
        <w:jc w:val="both"/>
        <w:textAlignment w:val="baseline"/>
        <w:rPr>
          <w:rFonts w:ascii="Arial" w:hAnsi="Arial" w:cs="Arial"/>
        </w:rPr>
      </w:pPr>
    </w:p>
    <w:p w14:paraId="75D9FC44" w14:textId="77777777" w:rsidR="00F90938" w:rsidRPr="00250966" w:rsidRDefault="00F90938" w:rsidP="008843DA">
      <w:pPr>
        <w:pStyle w:val="paragraph"/>
        <w:numPr>
          <w:ilvl w:val="0"/>
          <w:numId w:val="1"/>
        </w:numPr>
        <w:spacing w:before="0" w:after="0" w:line="276" w:lineRule="auto"/>
        <w:jc w:val="both"/>
        <w:textAlignment w:val="baseline"/>
        <w:rPr>
          <w:rStyle w:val="normaltextrun"/>
          <w:rFonts w:ascii="Arial" w:eastAsiaTheme="majorEastAsia" w:hAnsi="Arial" w:cs="Arial"/>
        </w:rPr>
      </w:pPr>
      <w:r w:rsidRPr="00250966">
        <w:rPr>
          <w:rStyle w:val="normaltextrun"/>
          <w:rFonts w:ascii="Arial" w:eastAsiaTheme="majorEastAsia" w:hAnsi="Arial" w:cs="Arial"/>
          <w:b/>
          <w:bCs/>
        </w:rPr>
        <w:t>General Duties</w:t>
      </w:r>
    </w:p>
    <w:p w14:paraId="46AFB424" w14:textId="77777777" w:rsidR="00F90938" w:rsidRPr="00250966" w:rsidRDefault="00F90938" w:rsidP="008843DA">
      <w:pPr>
        <w:pStyle w:val="paragraph"/>
        <w:spacing w:before="0" w:after="0" w:line="276" w:lineRule="auto"/>
        <w:ind w:left="720"/>
        <w:jc w:val="both"/>
        <w:textAlignment w:val="baseline"/>
        <w:rPr>
          <w:rStyle w:val="normaltextrun"/>
          <w:rFonts w:ascii="Arial" w:eastAsiaTheme="majorEastAsia" w:hAnsi="Arial" w:cs="Arial"/>
        </w:rPr>
      </w:pPr>
    </w:p>
    <w:p w14:paraId="57EED49A" w14:textId="68471ACB" w:rsidR="009D69A6" w:rsidRPr="00250966" w:rsidRDefault="009D69A6" w:rsidP="008843DA">
      <w:pPr>
        <w:pStyle w:val="paragraph"/>
        <w:spacing w:before="0" w:after="0" w:line="276" w:lineRule="auto"/>
        <w:ind w:left="360"/>
        <w:jc w:val="both"/>
        <w:textAlignment w:val="baseline"/>
        <w:rPr>
          <w:rFonts w:ascii="Arial" w:eastAsiaTheme="majorEastAsia" w:hAnsi="Arial" w:cs="Arial"/>
          <w:b/>
          <w:bCs/>
        </w:rPr>
      </w:pPr>
      <w:r w:rsidRPr="00250966">
        <w:rPr>
          <w:rFonts w:ascii="Arial" w:eastAsiaTheme="majorEastAsia" w:hAnsi="Arial" w:cs="Arial"/>
          <w:b/>
          <w:bCs/>
        </w:rPr>
        <w:t>Strategy</w:t>
      </w:r>
    </w:p>
    <w:p w14:paraId="13C713E8" w14:textId="72C16CC3" w:rsidR="00954E9E" w:rsidRPr="00250966" w:rsidRDefault="00954E9E" w:rsidP="008843DA">
      <w:pPr>
        <w:pStyle w:val="paragraph"/>
        <w:numPr>
          <w:ilvl w:val="0"/>
          <w:numId w:val="17"/>
        </w:numPr>
        <w:spacing w:after="0" w:line="276" w:lineRule="auto"/>
        <w:jc w:val="both"/>
        <w:textAlignment w:val="baseline"/>
        <w:rPr>
          <w:rFonts w:ascii="Arial" w:eastAsiaTheme="majorEastAsia" w:hAnsi="Arial" w:cs="Arial"/>
        </w:rPr>
      </w:pPr>
      <w:r w:rsidRPr="00250966">
        <w:rPr>
          <w:rFonts w:ascii="Arial" w:eastAsiaTheme="majorEastAsia" w:hAnsi="Arial" w:cs="Arial"/>
        </w:rPr>
        <w:t>Digital Transformation: Lead the company's digital transformation efforts to leverage new technologies, improve customer experiences,</w:t>
      </w:r>
      <w:r w:rsidR="00F5307A" w:rsidRPr="00250966">
        <w:rPr>
          <w:rFonts w:ascii="Arial" w:eastAsiaTheme="majorEastAsia" w:hAnsi="Arial" w:cs="Arial"/>
        </w:rPr>
        <w:t xml:space="preserve"> enhance service delivery, learner outcomes, operational efficiency</w:t>
      </w:r>
      <w:r w:rsidRPr="00250966">
        <w:rPr>
          <w:rFonts w:ascii="Arial" w:eastAsiaTheme="majorEastAsia" w:hAnsi="Arial" w:cs="Arial"/>
        </w:rPr>
        <w:t xml:space="preserve"> and streamline operations.</w:t>
      </w:r>
    </w:p>
    <w:p w14:paraId="481A4EB8" w14:textId="50A45708" w:rsidR="00F42C80" w:rsidRPr="00250966" w:rsidRDefault="00F42C80" w:rsidP="008843DA">
      <w:pPr>
        <w:pStyle w:val="paragraph"/>
        <w:numPr>
          <w:ilvl w:val="0"/>
          <w:numId w:val="17"/>
        </w:numPr>
        <w:spacing w:after="0" w:line="276" w:lineRule="auto"/>
        <w:jc w:val="both"/>
        <w:textAlignment w:val="baseline"/>
        <w:rPr>
          <w:rFonts w:ascii="Arial" w:eastAsiaTheme="majorEastAsia" w:hAnsi="Arial" w:cs="Arial"/>
        </w:rPr>
      </w:pPr>
      <w:r w:rsidRPr="00250966">
        <w:rPr>
          <w:rFonts w:ascii="Arial" w:hAnsi="Arial" w:cs="Arial"/>
        </w:rPr>
        <w:t>Artificial Intelligence (AI): Define the overarching vision and specific objectives for AI initiatives, aligning them with the organisation's strategic goals as well as leading on policy, practice and implementation.</w:t>
      </w:r>
    </w:p>
    <w:p w14:paraId="08E47A75" w14:textId="68EB48DC" w:rsidR="009D69A6" w:rsidRPr="00250966" w:rsidRDefault="009D69A6" w:rsidP="008843DA">
      <w:pPr>
        <w:pStyle w:val="paragraph"/>
        <w:numPr>
          <w:ilvl w:val="0"/>
          <w:numId w:val="17"/>
        </w:numPr>
        <w:spacing w:after="0" w:line="276" w:lineRule="auto"/>
        <w:jc w:val="both"/>
        <w:textAlignment w:val="baseline"/>
        <w:rPr>
          <w:rFonts w:ascii="Arial" w:eastAsiaTheme="majorEastAsia" w:hAnsi="Arial" w:cs="Arial"/>
        </w:rPr>
      </w:pPr>
      <w:r w:rsidRPr="00250966">
        <w:rPr>
          <w:rFonts w:ascii="Arial" w:eastAsiaTheme="majorEastAsia" w:hAnsi="Arial" w:cs="Arial"/>
        </w:rPr>
        <w:t>Align Training with Organisational Goals</w:t>
      </w:r>
      <w:r w:rsidR="00773C75" w:rsidRPr="00250966">
        <w:rPr>
          <w:rFonts w:ascii="Arial" w:eastAsiaTheme="majorEastAsia" w:hAnsi="Arial" w:cs="Arial"/>
        </w:rPr>
        <w:t xml:space="preserve">: </w:t>
      </w:r>
      <w:r w:rsidRPr="00250966">
        <w:rPr>
          <w:rFonts w:ascii="Arial" w:eastAsiaTheme="majorEastAsia" w:hAnsi="Arial" w:cs="Arial"/>
        </w:rPr>
        <w:t>Design and deliver training programmes that directly support strategic priorities such as quality improvement, safeguarding compliance, and inclusive education.</w:t>
      </w:r>
    </w:p>
    <w:p w14:paraId="403A7F72" w14:textId="2A1C740D" w:rsidR="009D69A6" w:rsidRPr="00250966" w:rsidRDefault="009D69A6" w:rsidP="008843DA">
      <w:pPr>
        <w:pStyle w:val="paragraph"/>
        <w:numPr>
          <w:ilvl w:val="0"/>
          <w:numId w:val="17"/>
        </w:numPr>
        <w:spacing w:after="0" w:line="276" w:lineRule="auto"/>
        <w:jc w:val="both"/>
        <w:textAlignment w:val="baseline"/>
        <w:rPr>
          <w:rFonts w:ascii="Arial" w:eastAsiaTheme="majorEastAsia" w:hAnsi="Arial" w:cs="Arial"/>
        </w:rPr>
      </w:pPr>
      <w:r w:rsidRPr="00250966">
        <w:rPr>
          <w:rFonts w:ascii="Arial" w:eastAsiaTheme="majorEastAsia" w:hAnsi="Arial" w:cs="Arial"/>
        </w:rPr>
        <w:t>Support Strategic Curriculum Development</w:t>
      </w:r>
      <w:r w:rsidR="00773C75" w:rsidRPr="00250966">
        <w:rPr>
          <w:rFonts w:ascii="Arial" w:eastAsiaTheme="majorEastAsia" w:hAnsi="Arial" w:cs="Arial"/>
        </w:rPr>
        <w:t xml:space="preserve">: </w:t>
      </w:r>
      <w:r w:rsidRPr="00250966">
        <w:rPr>
          <w:rFonts w:ascii="Arial" w:eastAsiaTheme="majorEastAsia" w:hAnsi="Arial" w:cs="Arial"/>
        </w:rPr>
        <w:t>Collaborate with curriculum leads to embed digital tools and blended learning approaches that align with RARPA, Ofsted expectations, and the Trust’s commitment to learner-centred education.</w:t>
      </w:r>
    </w:p>
    <w:p w14:paraId="31B57E38" w14:textId="77777777" w:rsidR="002C0A14" w:rsidRPr="00250966" w:rsidRDefault="009D69A6" w:rsidP="008843DA">
      <w:pPr>
        <w:pStyle w:val="paragraph"/>
        <w:numPr>
          <w:ilvl w:val="0"/>
          <w:numId w:val="17"/>
        </w:numPr>
        <w:spacing w:after="0" w:line="276" w:lineRule="auto"/>
        <w:jc w:val="both"/>
        <w:textAlignment w:val="baseline"/>
        <w:rPr>
          <w:rFonts w:ascii="Arial" w:eastAsiaTheme="majorEastAsia" w:hAnsi="Arial" w:cs="Arial"/>
        </w:rPr>
      </w:pPr>
      <w:r w:rsidRPr="00250966">
        <w:rPr>
          <w:rFonts w:ascii="Arial" w:eastAsiaTheme="majorEastAsia" w:hAnsi="Arial" w:cs="Arial"/>
        </w:rPr>
        <w:t>Drive Data-Informed Decision Making</w:t>
      </w:r>
      <w:r w:rsidR="00773C75" w:rsidRPr="00250966">
        <w:rPr>
          <w:rFonts w:ascii="Arial" w:eastAsiaTheme="majorEastAsia" w:hAnsi="Arial" w:cs="Arial"/>
        </w:rPr>
        <w:t xml:space="preserve">: </w:t>
      </w:r>
      <w:r w:rsidRPr="00250966">
        <w:rPr>
          <w:rFonts w:ascii="Arial" w:eastAsiaTheme="majorEastAsia" w:hAnsi="Arial" w:cs="Arial"/>
        </w:rPr>
        <w:t>Implement systems that improve data collection, analysis, and reporting to support strategic planning, quality assurance, and regulatory compliance.</w:t>
      </w:r>
    </w:p>
    <w:p w14:paraId="42891729" w14:textId="46868552" w:rsidR="009D69A6" w:rsidRPr="00250966" w:rsidRDefault="009D69A6" w:rsidP="008843DA">
      <w:pPr>
        <w:pStyle w:val="paragraph"/>
        <w:numPr>
          <w:ilvl w:val="0"/>
          <w:numId w:val="17"/>
        </w:numPr>
        <w:spacing w:after="0" w:line="276" w:lineRule="auto"/>
        <w:jc w:val="both"/>
        <w:textAlignment w:val="baseline"/>
        <w:rPr>
          <w:rFonts w:ascii="Arial" w:eastAsiaTheme="majorEastAsia" w:hAnsi="Arial" w:cs="Arial"/>
        </w:rPr>
      </w:pPr>
      <w:r w:rsidRPr="00250966">
        <w:rPr>
          <w:rFonts w:ascii="Arial" w:eastAsiaTheme="majorEastAsia" w:hAnsi="Arial" w:cs="Arial"/>
        </w:rPr>
        <w:t>Champion a Culture of Innovation</w:t>
      </w:r>
      <w:r w:rsidR="00773C75" w:rsidRPr="00250966">
        <w:rPr>
          <w:rFonts w:ascii="Arial" w:eastAsiaTheme="majorEastAsia" w:hAnsi="Arial" w:cs="Arial"/>
        </w:rPr>
        <w:t xml:space="preserve">: </w:t>
      </w:r>
      <w:r w:rsidR="002C0A14" w:rsidRPr="00250966">
        <w:rPr>
          <w:rFonts w:ascii="Arial" w:hAnsi="Arial" w:cs="Arial"/>
        </w:rPr>
        <w:t xml:space="preserve">Drive innovation by investing in research and development, encouraging creative thinking, and bringing new products or services to market. </w:t>
      </w:r>
      <w:r w:rsidRPr="00250966">
        <w:rPr>
          <w:rFonts w:ascii="Arial" w:eastAsiaTheme="majorEastAsia" w:hAnsi="Arial" w:cs="Arial"/>
        </w:rPr>
        <w:t>Act</w:t>
      </w:r>
      <w:r w:rsidR="002C0A14" w:rsidRPr="00250966">
        <w:rPr>
          <w:rFonts w:ascii="Arial" w:eastAsiaTheme="majorEastAsia" w:hAnsi="Arial" w:cs="Arial"/>
        </w:rPr>
        <w:t>ing</w:t>
      </w:r>
      <w:r w:rsidRPr="00250966">
        <w:rPr>
          <w:rFonts w:ascii="Arial" w:eastAsiaTheme="majorEastAsia" w:hAnsi="Arial" w:cs="Arial"/>
        </w:rPr>
        <w:t xml:space="preserve"> as a strategic partner to senior leaders, promoting digital confidence and continuous improvement across all departments.</w:t>
      </w:r>
    </w:p>
    <w:p w14:paraId="7E79AF90" w14:textId="77777777" w:rsidR="00E53869" w:rsidRPr="00250966" w:rsidRDefault="00273DD3" w:rsidP="008843DA">
      <w:pPr>
        <w:pStyle w:val="paragraph"/>
        <w:numPr>
          <w:ilvl w:val="0"/>
          <w:numId w:val="17"/>
        </w:numPr>
        <w:spacing w:after="0" w:line="276" w:lineRule="auto"/>
        <w:jc w:val="both"/>
        <w:textAlignment w:val="baseline"/>
        <w:rPr>
          <w:rFonts w:ascii="Arial" w:eastAsiaTheme="majorEastAsia" w:hAnsi="Arial" w:cs="Arial"/>
        </w:rPr>
      </w:pPr>
      <w:r w:rsidRPr="00250966">
        <w:rPr>
          <w:rFonts w:ascii="Arial" w:hAnsi="Arial" w:cs="Arial"/>
        </w:rPr>
        <w:t>Market Leadership: Support the Trust to establish the company as a leader in its industry by setting new standards for quality and innovation.</w:t>
      </w:r>
    </w:p>
    <w:p w14:paraId="16A62DD3" w14:textId="091044FF" w:rsidR="00E53869" w:rsidRPr="00250966" w:rsidRDefault="00E53869" w:rsidP="008843DA">
      <w:pPr>
        <w:pStyle w:val="paragraph"/>
        <w:numPr>
          <w:ilvl w:val="0"/>
          <w:numId w:val="17"/>
        </w:numPr>
        <w:spacing w:after="0" w:line="276" w:lineRule="auto"/>
        <w:jc w:val="both"/>
        <w:textAlignment w:val="baseline"/>
        <w:rPr>
          <w:rFonts w:ascii="Arial" w:eastAsiaTheme="majorEastAsia" w:hAnsi="Arial" w:cs="Arial"/>
        </w:rPr>
      </w:pPr>
      <w:r w:rsidRPr="00250966">
        <w:rPr>
          <w:rFonts w:ascii="Arial" w:hAnsi="Arial" w:cs="Arial"/>
        </w:rPr>
        <w:t>Sustainability: Implement sustainable practices that reduce the Trust's environmental impact and promote social responsibility and develop ways to monitor sustainability across all services using this principle.</w:t>
      </w:r>
    </w:p>
    <w:p w14:paraId="2E49372F" w14:textId="04589E08" w:rsidR="009D69A6" w:rsidRPr="00250966" w:rsidRDefault="009D69A6" w:rsidP="008843DA">
      <w:pPr>
        <w:pStyle w:val="paragraph"/>
        <w:numPr>
          <w:ilvl w:val="0"/>
          <w:numId w:val="17"/>
        </w:numPr>
        <w:spacing w:after="0" w:line="276" w:lineRule="auto"/>
        <w:jc w:val="both"/>
        <w:textAlignment w:val="baseline"/>
        <w:rPr>
          <w:rFonts w:ascii="Arial" w:eastAsiaTheme="majorEastAsia" w:hAnsi="Arial" w:cs="Arial"/>
        </w:rPr>
      </w:pPr>
      <w:r w:rsidRPr="00250966">
        <w:rPr>
          <w:rFonts w:ascii="Arial" w:eastAsiaTheme="majorEastAsia" w:hAnsi="Arial" w:cs="Arial"/>
        </w:rPr>
        <w:t>Ensure Strategic Compliance</w:t>
      </w:r>
      <w:r w:rsidR="00773C75" w:rsidRPr="00250966">
        <w:rPr>
          <w:rFonts w:ascii="Arial" w:eastAsiaTheme="majorEastAsia" w:hAnsi="Arial" w:cs="Arial"/>
        </w:rPr>
        <w:t xml:space="preserve">: </w:t>
      </w:r>
      <w:r w:rsidRPr="00250966">
        <w:rPr>
          <w:rFonts w:ascii="Arial" w:eastAsiaTheme="majorEastAsia" w:hAnsi="Arial" w:cs="Arial"/>
        </w:rPr>
        <w:t>Lead on GDPR and data protection training and systems integration to ensure the Trust meets its legal and ethical obligations as part of its strategic risk management.</w:t>
      </w:r>
    </w:p>
    <w:p w14:paraId="798E0A3C" w14:textId="63B83E1D" w:rsidR="007C774B" w:rsidRPr="00250966" w:rsidRDefault="007C774B" w:rsidP="008843DA">
      <w:pPr>
        <w:pStyle w:val="paragraph"/>
        <w:numPr>
          <w:ilvl w:val="0"/>
          <w:numId w:val="17"/>
        </w:numPr>
        <w:spacing w:after="0" w:line="276" w:lineRule="auto"/>
        <w:jc w:val="both"/>
        <w:textAlignment w:val="baseline"/>
        <w:rPr>
          <w:rFonts w:ascii="Arial" w:eastAsiaTheme="majorEastAsia" w:hAnsi="Arial" w:cs="Arial"/>
        </w:rPr>
      </w:pPr>
      <w:r w:rsidRPr="00250966">
        <w:rPr>
          <w:rFonts w:ascii="Arial" w:eastAsiaTheme="majorEastAsia" w:hAnsi="Arial" w:cs="Arial"/>
        </w:rPr>
        <w:t>Work closely with senior leaders and service managers to ensure digital and training initiatives are embedded in departmental planning cycles and contribute to the Trust’s long-term vision.</w:t>
      </w:r>
    </w:p>
    <w:p w14:paraId="57E9C11C" w14:textId="77777777" w:rsidR="009D69A6" w:rsidRDefault="009D69A6" w:rsidP="008843DA">
      <w:pPr>
        <w:pStyle w:val="paragraph"/>
        <w:spacing w:before="0" w:after="0" w:line="276" w:lineRule="auto"/>
        <w:ind w:left="360"/>
        <w:jc w:val="both"/>
        <w:textAlignment w:val="baseline"/>
        <w:rPr>
          <w:rFonts w:ascii="Arial" w:eastAsiaTheme="majorEastAsia" w:hAnsi="Arial" w:cs="Arial"/>
          <w:b/>
          <w:bCs/>
        </w:rPr>
      </w:pPr>
    </w:p>
    <w:p w14:paraId="4D2B02E7" w14:textId="4C32E7AE" w:rsidR="00703DB3" w:rsidRPr="00250966" w:rsidRDefault="00703DB3" w:rsidP="008843DA">
      <w:pPr>
        <w:pStyle w:val="paragraph"/>
        <w:spacing w:before="0" w:after="0" w:line="276" w:lineRule="auto"/>
        <w:ind w:left="360"/>
        <w:jc w:val="both"/>
        <w:textAlignment w:val="baseline"/>
        <w:rPr>
          <w:rFonts w:ascii="Arial" w:eastAsiaTheme="majorEastAsia" w:hAnsi="Arial" w:cs="Arial"/>
          <w:b/>
          <w:bCs/>
        </w:rPr>
      </w:pPr>
      <w:r w:rsidRPr="00250966">
        <w:rPr>
          <w:rFonts w:ascii="Arial" w:eastAsiaTheme="majorEastAsia" w:hAnsi="Arial" w:cs="Arial"/>
          <w:b/>
          <w:bCs/>
        </w:rPr>
        <w:t>Digital Transformation</w:t>
      </w:r>
    </w:p>
    <w:p w14:paraId="061B2AA2" w14:textId="77777777"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Lead the modernisation of systems and processes across education, care, and support services.</w:t>
      </w:r>
    </w:p>
    <w:p w14:paraId="5B3F416C" w14:textId="77777777"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Collaborate with IT and service leads to implement digital tools that improve accessibility, data integrity, and user experience.</w:t>
      </w:r>
    </w:p>
    <w:p w14:paraId="3C70719F" w14:textId="77777777" w:rsidR="003068EA"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Ensure all digital initiatives align with regulatory frameworks and internal quality standards</w:t>
      </w:r>
      <w:r w:rsidR="003068EA" w:rsidRPr="00250966">
        <w:rPr>
          <w:rFonts w:ascii="Arial" w:eastAsiaTheme="majorEastAsia" w:hAnsi="Arial" w:cs="Arial"/>
        </w:rPr>
        <w:t>.</w:t>
      </w:r>
    </w:p>
    <w:p w14:paraId="2E7047EA" w14:textId="77777777" w:rsidR="003068EA" w:rsidRPr="00250966" w:rsidRDefault="003068EA" w:rsidP="008843DA">
      <w:pPr>
        <w:pStyle w:val="paragraph"/>
        <w:spacing w:before="0" w:after="0" w:line="276" w:lineRule="auto"/>
        <w:ind w:left="720"/>
        <w:jc w:val="both"/>
        <w:textAlignment w:val="baseline"/>
        <w:rPr>
          <w:rFonts w:ascii="Arial" w:eastAsiaTheme="majorEastAsia" w:hAnsi="Arial" w:cs="Arial"/>
        </w:rPr>
      </w:pPr>
    </w:p>
    <w:p w14:paraId="1B650F65" w14:textId="40C3B129" w:rsidR="00703DB3" w:rsidRPr="00250966" w:rsidRDefault="00703DB3" w:rsidP="008843DA">
      <w:pPr>
        <w:pStyle w:val="paragraph"/>
        <w:spacing w:before="0" w:after="0" w:line="276" w:lineRule="auto"/>
        <w:ind w:left="360"/>
        <w:jc w:val="both"/>
        <w:textAlignment w:val="baseline"/>
        <w:rPr>
          <w:rFonts w:ascii="Arial" w:eastAsiaTheme="majorEastAsia" w:hAnsi="Arial" w:cs="Arial"/>
          <w:b/>
          <w:bCs/>
        </w:rPr>
      </w:pPr>
      <w:r w:rsidRPr="00250966">
        <w:rPr>
          <w:rFonts w:ascii="Arial" w:eastAsiaTheme="majorEastAsia" w:hAnsi="Arial" w:cs="Arial"/>
          <w:b/>
          <w:bCs/>
        </w:rPr>
        <w:t>Training and Capability Building</w:t>
      </w:r>
    </w:p>
    <w:p w14:paraId="0F0C5708" w14:textId="77777777"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lastRenderedPageBreak/>
        <w:t>Design and deliver training programmes that support staff in using digital systems effectively, including safeguarding compliance and digital literacy.</w:t>
      </w:r>
    </w:p>
    <w:p w14:paraId="6773905E" w14:textId="77777777"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Develop induction and CPD pathways that embed digital confidence and continuous improvement.</w:t>
      </w:r>
    </w:p>
    <w:p w14:paraId="57764468" w14:textId="77777777"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Evaluate training impact and adapt content to meet evolving organisational needs.</w:t>
      </w:r>
    </w:p>
    <w:p w14:paraId="31AD6DAE" w14:textId="77777777" w:rsidR="00703DB3" w:rsidRPr="00250966" w:rsidRDefault="00703DB3" w:rsidP="008843DA">
      <w:pPr>
        <w:pStyle w:val="paragraph"/>
        <w:spacing w:before="0" w:after="0" w:line="276" w:lineRule="auto"/>
        <w:ind w:left="720"/>
        <w:jc w:val="both"/>
        <w:textAlignment w:val="baseline"/>
        <w:rPr>
          <w:rFonts w:ascii="Arial" w:eastAsiaTheme="majorEastAsia" w:hAnsi="Arial" w:cs="Arial"/>
        </w:rPr>
      </w:pPr>
    </w:p>
    <w:p w14:paraId="6F2B36F3" w14:textId="56B33DFF" w:rsidR="00703DB3" w:rsidRPr="00250966" w:rsidRDefault="00703DB3" w:rsidP="008843DA">
      <w:pPr>
        <w:pStyle w:val="paragraph"/>
        <w:spacing w:before="0" w:after="0" w:line="276" w:lineRule="auto"/>
        <w:ind w:left="360"/>
        <w:jc w:val="both"/>
        <w:textAlignment w:val="baseline"/>
        <w:rPr>
          <w:rFonts w:ascii="Arial" w:eastAsiaTheme="majorEastAsia" w:hAnsi="Arial" w:cs="Arial"/>
          <w:b/>
          <w:bCs/>
        </w:rPr>
      </w:pPr>
      <w:r w:rsidRPr="00250966">
        <w:rPr>
          <w:rFonts w:ascii="Arial" w:eastAsiaTheme="majorEastAsia" w:hAnsi="Arial" w:cs="Arial"/>
          <w:b/>
          <w:bCs/>
        </w:rPr>
        <w:t>Curriculum and Resource Development</w:t>
      </w:r>
    </w:p>
    <w:p w14:paraId="67E7FB11" w14:textId="77777777"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Work with curriculum leads and teaching staff to co-develop digital and blended learning resources that support accredited and non-accredited pathways.</w:t>
      </w:r>
    </w:p>
    <w:p w14:paraId="49979F81" w14:textId="6A91EB9F"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Support the implementation of standardised curriculum processes, session plan</w:t>
      </w:r>
      <w:r w:rsidR="003068EA" w:rsidRPr="00250966">
        <w:rPr>
          <w:rFonts w:ascii="Arial" w:eastAsiaTheme="majorEastAsia" w:hAnsi="Arial" w:cs="Arial"/>
        </w:rPr>
        <w:t>ning</w:t>
      </w:r>
      <w:r w:rsidRPr="00250966">
        <w:rPr>
          <w:rFonts w:ascii="Arial" w:eastAsiaTheme="majorEastAsia" w:hAnsi="Arial" w:cs="Arial"/>
        </w:rPr>
        <w:t xml:space="preserve"> templates, and schemes of learning that embed British Values.</w:t>
      </w:r>
    </w:p>
    <w:p w14:paraId="58CEFA05" w14:textId="77777777"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Collaborate with working groups to review and select age-appropriate and inclusive educational materials, ensuring alignment with Ofsted expectations and learner needs.</w:t>
      </w:r>
    </w:p>
    <w:p w14:paraId="1AFF09AD" w14:textId="77777777" w:rsidR="00703DB3" w:rsidRPr="00250966" w:rsidRDefault="00703DB3" w:rsidP="008843DA">
      <w:pPr>
        <w:pStyle w:val="paragraph"/>
        <w:spacing w:before="0" w:after="0" w:line="276" w:lineRule="auto"/>
        <w:ind w:left="720"/>
        <w:jc w:val="both"/>
        <w:textAlignment w:val="baseline"/>
        <w:rPr>
          <w:rFonts w:ascii="Arial" w:eastAsiaTheme="majorEastAsia" w:hAnsi="Arial" w:cs="Arial"/>
        </w:rPr>
      </w:pPr>
    </w:p>
    <w:p w14:paraId="175A69B6" w14:textId="240D7E89" w:rsidR="00703DB3" w:rsidRPr="00250966" w:rsidRDefault="00B54986" w:rsidP="008843DA">
      <w:pPr>
        <w:pStyle w:val="paragraph"/>
        <w:spacing w:before="0" w:after="0" w:line="276" w:lineRule="auto"/>
        <w:ind w:left="360"/>
        <w:jc w:val="both"/>
        <w:textAlignment w:val="baseline"/>
        <w:rPr>
          <w:rFonts w:ascii="Arial" w:eastAsiaTheme="majorEastAsia" w:hAnsi="Arial" w:cs="Arial"/>
          <w:b/>
          <w:bCs/>
        </w:rPr>
      </w:pPr>
      <w:r w:rsidRPr="00250966">
        <w:rPr>
          <w:rFonts w:ascii="Arial" w:eastAsiaTheme="majorEastAsia" w:hAnsi="Arial" w:cs="Arial"/>
          <w:b/>
          <w:bCs/>
        </w:rPr>
        <w:t>General Data Protection Regulations (GDPR)</w:t>
      </w:r>
      <w:r w:rsidR="00703DB3" w:rsidRPr="00250966">
        <w:rPr>
          <w:rFonts w:ascii="Arial" w:eastAsiaTheme="majorEastAsia" w:hAnsi="Arial" w:cs="Arial"/>
          <w:b/>
          <w:bCs/>
        </w:rPr>
        <w:t xml:space="preserve"> and Compliance</w:t>
      </w:r>
    </w:p>
    <w:p w14:paraId="28A9629A" w14:textId="77777777" w:rsidR="00611B31" w:rsidRPr="00250966" w:rsidRDefault="00B01558"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hAnsi="Arial" w:cs="Arial"/>
        </w:rPr>
        <w:t>GDPR Compliance Lead</w:t>
      </w:r>
      <w:r w:rsidR="00D17522" w:rsidRPr="00250966">
        <w:rPr>
          <w:rFonts w:ascii="Arial" w:hAnsi="Arial" w:cs="Arial"/>
        </w:rPr>
        <w:t>/Data</w:t>
      </w:r>
      <w:r w:rsidR="00756CAA" w:rsidRPr="00250966">
        <w:rPr>
          <w:rFonts w:ascii="Arial" w:hAnsi="Arial" w:cs="Arial"/>
        </w:rPr>
        <w:t xml:space="preserve"> Protection Officer (DPO)</w:t>
      </w:r>
      <w:r w:rsidRPr="00250966">
        <w:rPr>
          <w:rFonts w:ascii="Arial" w:hAnsi="Arial" w:cs="Arial"/>
        </w:rPr>
        <w:t>: Serve as the primary point of contact for all GDPR-related matters, ensuring the organisation's compliance with data protection regulations.</w:t>
      </w:r>
    </w:p>
    <w:p w14:paraId="5640A800" w14:textId="528E22C9" w:rsidR="00611B31" w:rsidRPr="00250966" w:rsidRDefault="00611B31"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hAnsi="Arial" w:cs="Arial"/>
        </w:rPr>
        <w:t>Data Protection Impact Assessments (DPIAs): Lead the implementation of DPIAs to identify and mitigate risks associated with data processing activities.</w:t>
      </w:r>
    </w:p>
    <w:p w14:paraId="02962112" w14:textId="71452E2A"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Ensure all digital systems and training programmes comply with GDPR and the Trust’s data protection policies.</w:t>
      </w:r>
    </w:p>
    <w:p w14:paraId="34C4709D" w14:textId="77777777"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Lead staff training on data protection awareness, including secure use of digital platforms, consent management, and incident reporting.</w:t>
      </w:r>
    </w:p>
    <w:p w14:paraId="74BFF8DE" w14:textId="77777777" w:rsidR="004C4B39"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Monitor compliance with data retention schedules and support audits or investigations related to data breaches or subject access requests.</w:t>
      </w:r>
    </w:p>
    <w:p w14:paraId="2C4E45B4" w14:textId="77777777" w:rsidR="004C4B39" w:rsidRPr="00250966" w:rsidRDefault="00807D37"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hAnsi="Arial" w:cs="Arial"/>
        </w:rPr>
        <w:t>Stakeholder Collaboration: Work closely all departments and others, to ensure GDPR compliance across all business functions.</w:t>
      </w:r>
    </w:p>
    <w:p w14:paraId="085D36DB" w14:textId="608E0F42" w:rsidR="00807D37" w:rsidRPr="00250966" w:rsidRDefault="004C4B39"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hAnsi="Arial" w:cs="Arial"/>
        </w:rPr>
        <w:t>M</w:t>
      </w:r>
      <w:r w:rsidR="00807D37" w:rsidRPr="00250966">
        <w:rPr>
          <w:rFonts w:ascii="Arial" w:hAnsi="Arial" w:cs="Arial"/>
        </w:rPr>
        <w:t>onitoring and Auditing: Regularly monitor and audit data processing activities to ensure ongoing compliance with GDPR and other relevant data protection laws.</w:t>
      </w:r>
    </w:p>
    <w:p w14:paraId="47A3A0FB" w14:textId="1E65BBE0" w:rsidR="00C942DA" w:rsidRPr="00250966" w:rsidRDefault="00C942DA"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hAnsi="Arial" w:cs="Arial"/>
        </w:rPr>
        <w:t xml:space="preserve">Ensure that the work of the </w:t>
      </w:r>
      <w:r w:rsidR="00A412A4" w:rsidRPr="00250966">
        <w:rPr>
          <w:rFonts w:ascii="Arial" w:hAnsi="Arial" w:cs="Arial"/>
        </w:rPr>
        <w:t>Digital Transformation Manager</w:t>
      </w:r>
      <w:r w:rsidRPr="00250966">
        <w:rPr>
          <w:rFonts w:ascii="Arial" w:hAnsi="Arial" w:cs="Arial"/>
        </w:rPr>
        <w:t xml:space="preserve"> is aligned to the stipulations of Cyber Essential’s Plus and/or other associated security management certification.</w:t>
      </w:r>
    </w:p>
    <w:p w14:paraId="68A19D5B" w14:textId="77777777" w:rsidR="00703DB3" w:rsidRPr="00250966" w:rsidRDefault="00703DB3" w:rsidP="008843DA">
      <w:pPr>
        <w:pStyle w:val="paragraph"/>
        <w:spacing w:before="0" w:after="0" w:line="276" w:lineRule="auto"/>
        <w:jc w:val="both"/>
        <w:textAlignment w:val="baseline"/>
        <w:rPr>
          <w:rFonts w:ascii="Arial" w:eastAsiaTheme="majorEastAsia" w:hAnsi="Arial" w:cs="Arial"/>
        </w:rPr>
      </w:pPr>
    </w:p>
    <w:p w14:paraId="6060AC44" w14:textId="4C9ACAB0" w:rsidR="00703DB3" w:rsidRPr="00250966" w:rsidRDefault="00703DB3" w:rsidP="008843DA">
      <w:pPr>
        <w:pStyle w:val="paragraph"/>
        <w:spacing w:before="0" w:after="0" w:line="276" w:lineRule="auto"/>
        <w:ind w:left="360"/>
        <w:jc w:val="both"/>
        <w:textAlignment w:val="baseline"/>
        <w:rPr>
          <w:rFonts w:ascii="Arial" w:eastAsiaTheme="majorEastAsia" w:hAnsi="Arial" w:cs="Arial"/>
          <w:b/>
          <w:bCs/>
        </w:rPr>
      </w:pPr>
      <w:r w:rsidRPr="00250966">
        <w:rPr>
          <w:rFonts w:ascii="Arial" w:eastAsiaTheme="majorEastAsia" w:hAnsi="Arial" w:cs="Arial"/>
          <w:b/>
          <w:bCs/>
        </w:rPr>
        <w:t>Leadership</w:t>
      </w:r>
      <w:r w:rsidR="00664A9F" w:rsidRPr="00250966">
        <w:rPr>
          <w:rFonts w:ascii="Arial" w:eastAsiaTheme="majorEastAsia" w:hAnsi="Arial" w:cs="Arial"/>
          <w:b/>
          <w:bCs/>
        </w:rPr>
        <w:t>, Management and</w:t>
      </w:r>
      <w:r w:rsidRPr="00250966">
        <w:rPr>
          <w:rFonts w:ascii="Arial" w:eastAsiaTheme="majorEastAsia" w:hAnsi="Arial" w:cs="Arial"/>
          <w:b/>
          <w:bCs/>
        </w:rPr>
        <w:t xml:space="preserve"> Collaboration</w:t>
      </w:r>
    </w:p>
    <w:p w14:paraId="77BD8424" w14:textId="77777777"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Act as a change agent, promoting a culture of innovation and digital confidence across all departments.</w:t>
      </w:r>
    </w:p>
    <w:p w14:paraId="3C83584F" w14:textId="77777777" w:rsidR="00703DB3" w:rsidRPr="00250966" w:rsidRDefault="00703DB3" w:rsidP="008843DA">
      <w:pPr>
        <w:pStyle w:val="paragraph"/>
        <w:numPr>
          <w:ilvl w:val="0"/>
          <w:numId w:val="17"/>
        </w:numPr>
        <w:spacing w:before="0" w:after="0" w:line="276" w:lineRule="auto"/>
        <w:jc w:val="both"/>
        <w:textAlignment w:val="baseline"/>
        <w:rPr>
          <w:rFonts w:ascii="Arial" w:eastAsiaTheme="majorEastAsia" w:hAnsi="Arial" w:cs="Arial"/>
        </w:rPr>
      </w:pPr>
      <w:r w:rsidRPr="00250966">
        <w:rPr>
          <w:rFonts w:ascii="Arial" w:eastAsiaTheme="majorEastAsia" w:hAnsi="Arial" w:cs="Arial"/>
        </w:rPr>
        <w:t>Engage with internal stakeholders (e.g. education, care, therapy, HR) to ensure training and transformation efforts are inclusive and effective.</w:t>
      </w:r>
    </w:p>
    <w:p w14:paraId="1AD4509B" w14:textId="191831D4" w:rsidR="006573D4" w:rsidRPr="00664A9F" w:rsidRDefault="00703DB3" w:rsidP="506030D5">
      <w:pPr>
        <w:pStyle w:val="paragraph"/>
        <w:numPr>
          <w:ilvl w:val="0"/>
          <w:numId w:val="17"/>
        </w:numPr>
        <w:spacing w:before="0" w:after="0" w:line="276" w:lineRule="auto"/>
        <w:jc w:val="both"/>
        <w:textAlignment w:val="baseline"/>
        <w:rPr>
          <w:rFonts w:ascii="Arial" w:eastAsiaTheme="majorEastAsia" w:hAnsi="Arial" w:cs="Arial"/>
        </w:rPr>
      </w:pPr>
      <w:r w:rsidRPr="506030D5">
        <w:rPr>
          <w:rFonts w:ascii="Arial" w:eastAsiaTheme="majorEastAsia" w:hAnsi="Arial" w:cs="Arial"/>
        </w:rPr>
        <w:t>Represent the Trust in external forums related to digital transformation, training, and curriculum innovation.</w:t>
      </w:r>
    </w:p>
    <w:p w14:paraId="387B4FDF" w14:textId="7ED791FE" w:rsidR="00664A9F" w:rsidRPr="00664A9F" w:rsidRDefault="00664A9F" w:rsidP="008843DA">
      <w:pPr>
        <w:pStyle w:val="paragraph"/>
        <w:numPr>
          <w:ilvl w:val="0"/>
          <w:numId w:val="17"/>
        </w:numPr>
        <w:spacing w:before="0" w:after="0" w:line="276" w:lineRule="auto"/>
        <w:jc w:val="both"/>
        <w:textAlignment w:val="baseline"/>
        <w:rPr>
          <w:rFonts w:ascii="Arial" w:eastAsiaTheme="majorEastAsia" w:hAnsi="Arial" w:cs="Arial"/>
        </w:rPr>
      </w:pPr>
      <w:r w:rsidRPr="00664A9F">
        <w:rPr>
          <w:rFonts w:ascii="Arial" w:eastAsiaTheme="majorEastAsia" w:hAnsi="Arial" w:cs="Arial"/>
        </w:rPr>
        <w:t>Provide day-to-day leadership and support to team members in the Digital Media and Communications Team and the Business and Data Analyst Team</w:t>
      </w:r>
      <w:r w:rsidR="008E7D35" w:rsidRPr="00250966">
        <w:rPr>
          <w:rFonts w:ascii="Arial" w:eastAsiaTheme="majorEastAsia" w:hAnsi="Arial" w:cs="Arial"/>
        </w:rPr>
        <w:t xml:space="preserve">, including </w:t>
      </w:r>
      <w:r w:rsidR="00D502B1" w:rsidRPr="00250966">
        <w:rPr>
          <w:rFonts w:ascii="Arial" w:eastAsiaTheme="majorEastAsia" w:hAnsi="Arial" w:cs="Arial"/>
        </w:rPr>
        <w:t>c</w:t>
      </w:r>
      <w:r w:rsidRPr="00664A9F">
        <w:rPr>
          <w:rFonts w:ascii="Arial" w:eastAsiaTheme="majorEastAsia" w:hAnsi="Arial" w:cs="Arial"/>
        </w:rPr>
        <w:t>onduct</w:t>
      </w:r>
      <w:r w:rsidR="00D502B1" w:rsidRPr="00250966">
        <w:rPr>
          <w:rFonts w:ascii="Arial" w:eastAsiaTheme="majorEastAsia" w:hAnsi="Arial" w:cs="Arial"/>
        </w:rPr>
        <w:t>ing</w:t>
      </w:r>
      <w:r w:rsidRPr="00664A9F">
        <w:rPr>
          <w:rFonts w:ascii="Arial" w:eastAsiaTheme="majorEastAsia" w:hAnsi="Arial" w:cs="Arial"/>
        </w:rPr>
        <w:t xml:space="preserve"> regular 1:1s, performance reviews</w:t>
      </w:r>
      <w:r w:rsidR="006E3AB4" w:rsidRPr="00250966">
        <w:rPr>
          <w:rFonts w:ascii="Arial" w:eastAsiaTheme="majorEastAsia" w:hAnsi="Arial" w:cs="Arial"/>
        </w:rPr>
        <w:t xml:space="preserve"> and</w:t>
      </w:r>
      <w:r w:rsidRPr="00664A9F">
        <w:rPr>
          <w:rFonts w:ascii="Arial" w:eastAsiaTheme="majorEastAsia" w:hAnsi="Arial" w:cs="Arial"/>
        </w:rPr>
        <w:t xml:space="preserve"> </w:t>
      </w:r>
      <w:r w:rsidR="006E3AB4" w:rsidRPr="00250966">
        <w:rPr>
          <w:rFonts w:ascii="Arial" w:eastAsiaTheme="majorEastAsia" w:hAnsi="Arial" w:cs="Arial"/>
        </w:rPr>
        <w:t>s</w:t>
      </w:r>
      <w:r w:rsidR="00D502B1" w:rsidRPr="00664A9F">
        <w:rPr>
          <w:rFonts w:ascii="Arial" w:eastAsiaTheme="majorEastAsia" w:hAnsi="Arial" w:cs="Arial"/>
        </w:rPr>
        <w:t>upport</w:t>
      </w:r>
      <w:r w:rsidR="006E3AB4" w:rsidRPr="00250966">
        <w:rPr>
          <w:rFonts w:ascii="Arial" w:eastAsiaTheme="majorEastAsia" w:hAnsi="Arial" w:cs="Arial"/>
        </w:rPr>
        <w:t>ing</w:t>
      </w:r>
      <w:r w:rsidR="00D502B1" w:rsidRPr="00664A9F">
        <w:rPr>
          <w:rFonts w:ascii="Arial" w:eastAsiaTheme="majorEastAsia" w:hAnsi="Arial" w:cs="Arial"/>
        </w:rPr>
        <w:t xml:space="preserve"> professional development and training opportunities</w:t>
      </w:r>
      <w:r w:rsidRPr="00664A9F">
        <w:rPr>
          <w:rFonts w:ascii="Arial" w:eastAsiaTheme="majorEastAsia" w:hAnsi="Arial" w:cs="Arial"/>
        </w:rPr>
        <w:t>.</w:t>
      </w:r>
    </w:p>
    <w:p w14:paraId="2BAE3E14" w14:textId="116B635F" w:rsidR="00664A9F" w:rsidRPr="00664A9F" w:rsidRDefault="00664A9F" w:rsidP="008843DA">
      <w:pPr>
        <w:pStyle w:val="paragraph"/>
        <w:numPr>
          <w:ilvl w:val="0"/>
          <w:numId w:val="17"/>
        </w:numPr>
        <w:spacing w:before="0" w:after="0" w:line="276" w:lineRule="auto"/>
        <w:jc w:val="both"/>
        <w:textAlignment w:val="baseline"/>
        <w:rPr>
          <w:rFonts w:ascii="Arial" w:eastAsiaTheme="majorEastAsia" w:hAnsi="Arial" w:cs="Arial"/>
        </w:rPr>
      </w:pPr>
      <w:r w:rsidRPr="00664A9F">
        <w:rPr>
          <w:rFonts w:ascii="Arial" w:eastAsiaTheme="majorEastAsia" w:hAnsi="Arial" w:cs="Arial"/>
        </w:rPr>
        <w:t>Set clear objectives and KPIs for individuals and teams, aligned with organisational priorities.</w:t>
      </w:r>
    </w:p>
    <w:p w14:paraId="76B818DD" w14:textId="32D2C4C3" w:rsidR="00664A9F" w:rsidRPr="00664A9F" w:rsidRDefault="00664A9F" w:rsidP="008843DA">
      <w:pPr>
        <w:pStyle w:val="paragraph"/>
        <w:numPr>
          <w:ilvl w:val="0"/>
          <w:numId w:val="17"/>
        </w:numPr>
        <w:spacing w:before="0" w:after="0" w:line="276" w:lineRule="auto"/>
        <w:jc w:val="both"/>
        <w:textAlignment w:val="baseline"/>
        <w:rPr>
          <w:rFonts w:ascii="Arial" w:eastAsiaTheme="majorEastAsia" w:hAnsi="Arial" w:cs="Arial"/>
        </w:rPr>
      </w:pPr>
      <w:r w:rsidRPr="00664A9F">
        <w:rPr>
          <w:rFonts w:ascii="Arial" w:eastAsiaTheme="majorEastAsia" w:hAnsi="Arial" w:cs="Arial"/>
        </w:rPr>
        <w:t>Manage recruitment, onboarding, and retention of team members.</w:t>
      </w:r>
    </w:p>
    <w:p w14:paraId="0F9ECFBF" w14:textId="77777777" w:rsidR="00664A9F" w:rsidRPr="00664A9F" w:rsidRDefault="00664A9F" w:rsidP="008843DA">
      <w:pPr>
        <w:pStyle w:val="paragraph"/>
        <w:numPr>
          <w:ilvl w:val="0"/>
          <w:numId w:val="17"/>
        </w:numPr>
        <w:spacing w:before="0" w:after="0" w:line="276" w:lineRule="auto"/>
        <w:jc w:val="both"/>
        <w:textAlignment w:val="baseline"/>
        <w:rPr>
          <w:rFonts w:ascii="Arial" w:eastAsiaTheme="majorEastAsia" w:hAnsi="Arial" w:cs="Arial"/>
        </w:rPr>
      </w:pPr>
      <w:r w:rsidRPr="00664A9F">
        <w:rPr>
          <w:rFonts w:ascii="Arial" w:eastAsiaTheme="majorEastAsia" w:hAnsi="Arial" w:cs="Arial"/>
        </w:rPr>
        <w:t>Oversee the planning and execution of digital media campaigns and internal/external communications.</w:t>
      </w:r>
    </w:p>
    <w:p w14:paraId="5A9496CC" w14:textId="77777777" w:rsidR="00664A9F" w:rsidRPr="00664A9F" w:rsidRDefault="00664A9F" w:rsidP="008843DA">
      <w:pPr>
        <w:pStyle w:val="paragraph"/>
        <w:numPr>
          <w:ilvl w:val="0"/>
          <w:numId w:val="17"/>
        </w:numPr>
        <w:spacing w:before="0" w:after="0" w:line="276" w:lineRule="auto"/>
        <w:jc w:val="both"/>
        <w:textAlignment w:val="baseline"/>
        <w:rPr>
          <w:rFonts w:ascii="Arial" w:eastAsiaTheme="majorEastAsia" w:hAnsi="Arial" w:cs="Arial"/>
        </w:rPr>
      </w:pPr>
      <w:r w:rsidRPr="00664A9F">
        <w:rPr>
          <w:rFonts w:ascii="Arial" w:eastAsiaTheme="majorEastAsia" w:hAnsi="Arial" w:cs="Arial"/>
        </w:rPr>
        <w:lastRenderedPageBreak/>
        <w:t>Ensure high-quality data analysis and reporting to support strategic decision-making.</w:t>
      </w:r>
    </w:p>
    <w:p w14:paraId="1169E3BC" w14:textId="77777777" w:rsidR="00664A9F" w:rsidRPr="00664A9F" w:rsidRDefault="00664A9F" w:rsidP="008843DA">
      <w:pPr>
        <w:pStyle w:val="paragraph"/>
        <w:numPr>
          <w:ilvl w:val="0"/>
          <w:numId w:val="17"/>
        </w:numPr>
        <w:spacing w:before="0" w:after="0" w:line="276" w:lineRule="auto"/>
        <w:jc w:val="both"/>
        <w:textAlignment w:val="baseline"/>
        <w:rPr>
          <w:rFonts w:ascii="Arial" w:eastAsiaTheme="majorEastAsia" w:hAnsi="Arial" w:cs="Arial"/>
        </w:rPr>
      </w:pPr>
      <w:r w:rsidRPr="00664A9F">
        <w:rPr>
          <w:rFonts w:ascii="Arial" w:eastAsiaTheme="majorEastAsia" w:hAnsi="Arial" w:cs="Arial"/>
        </w:rPr>
        <w:t>Monitor workloads, deadlines, and resource allocation across both teams.</w:t>
      </w:r>
    </w:p>
    <w:p w14:paraId="3E2E4EBE" w14:textId="77777777" w:rsidR="00664A9F" w:rsidRPr="00664A9F" w:rsidRDefault="00664A9F" w:rsidP="008843DA">
      <w:pPr>
        <w:pStyle w:val="paragraph"/>
        <w:numPr>
          <w:ilvl w:val="0"/>
          <w:numId w:val="17"/>
        </w:numPr>
        <w:spacing w:before="0" w:after="0" w:line="276" w:lineRule="auto"/>
        <w:jc w:val="both"/>
        <w:textAlignment w:val="baseline"/>
        <w:rPr>
          <w:rFonts w:ascii="Arial" w:eastAsiaTheme="majorEastAsia" w:hAnsi="Arial" w:cs="Arial"/>
        </w:rPr>
      </w:pPr>
      <w:r w:rsidRPr="00664A9F">
        <w:rPr>
          <w:rFonts w:ascii="Arial" w:eastAsiaTheme="majorEastAsia" w:hAnsi="Arial" w:cs="Arial"/>
        </w:rPr>
        <w:t>Work closely with senior leaders, service managers, and cross-functional teams to identify digital opportunities.</w:t>
      </w:r>
    </w:p>
    <w:p w14:paraId="6E936710" w14:textId="19195F42" w:rsidR="00664A9F" w:rsidRPr="00250966" w:rsidRDefault="00664A9F" w:rsidP="008843DA">
      <w:pPr>
        <w:pStyle w:val="paragraph"/>
        <w:numPr>
          <w:ilvl w:val="0"/>
          <w:numId w:val="17"/>
        </w:numPr>
        <w:spacing w:before="0" w:after="0" w:line="276" w:lineRule="auto"/>
        <w:jc w:val="both"/>
        <w:textAlignment w:val="baseline"/>
        <w:rPr>
          <w:rFonts w:ascii="Arial" w:eastAsiaTheme="majorEastAsia" w:hAnsi="Arial" w:cs="Arial"/>
        </w:rPr>
      </w:pPr>
      <w:r w:rsidRPr="00664A9F">
        <w:rPr>
          <w:rFonts w:ascii="Arial" w:eastAsiaTheme="majorEastAsia" w:hAnsi="Arial" w:cs="Arial"/>
        </w:rPr>
        <w:t>Represent the digital transformation function in internal forums and external partnerships.</w:t>
      </w:r>
    </w:p>
    <w:p w14:paraId="68892632" w14:textId="77777777" w:rsidR="00703DB3" w:rsidRPr="00250966" w:rsidRDefault="00703DB3" w:rsidP="008843DA">
      <w:pPr>
        <w:pStyle w:val="paragraph"/>
        <w:spacing w:before="0" w:after="0" w:line="276" w:lineRule="auto"/>
        <w:jc w:val="both"/>
        <w:textAlignment w:val="baseline"/>
        <w:rPr>
          <w:rStyle w:val="normaltextrun"/>
          <w:rFonts w:ascii="Arial" w:eastAsiaTheme="majorEastAsia" w:hAnsi="Arial" w:cs="Arial"/>
        </w:rPr>
      </w:pPr>
    </w:p>
    <w:p w14:paraId="00C5D99C" w14:textId="77777777" w:rsidR="00F90938" w:rsidRPr="00250966" w:rsidRDefault="00F90938" w:rsidP="008843DA">
      <w:pPr>
        <w:pStyle w:val="NormalWeb"/>
        <w:suppressAutoHyphens/>
        <w:spacing w:before="0" w:beforeAutospacing="0" w:after="0" w:afterAutospacing="0" w:line="276" w:lineRule="auto"/>
        <w:ind w:left="360"/>
        <w:jc w:val="both"/>
        <w:rPr>
          <w:rFonts w:ascii="Arial" w:hAnsi="Arial" w:cs="Arial"/>
          <w:b/>
          <w:bCs/>
        </w:rPr>
      </w:pPr>
      <w:r w:rsidRPr="00250966">
        <w:rPr>
          <w:rFonts w:ascii="Arial" w:hAnsi="Arial" w:cs="Arial"/>
          <w:b/>
          <w:bCs/>
        </w:rPr>
        <w:t xml:space="preserve">Policy Development: </w:t>
      </w:r>
    </w:p>
    <w:p w14:paraId="71DDD045" w14:textId="77777777" w:rsidR="00EA1FBC" w:rsidRPr="00250966" w:rsidRDefault="00F90938" w:rsidP="008843DA">
      <w:pPr>
        <w:pStyle w:val="NormalWeb"/>
        <w:numPr>
          <w:ilvl w:val="0"/>
          <w:numId w:val="17"/>
        </w:numPr>
        <w:suppressAutoHyphens/>
        <w:spacing w:before="0" w:beforeAutospacing="0" w:after="0" w:afterAutospacing="0" w:line="276" w:lineRule="auto"/>
        <w:jc w:val="both"/>
        <w:rPr>
          <w:rFonts w:ascii="Arial" w:hAnsi="Arial" w:cs="Arial"/>
        </w:rPr>
      </w:pPr>
      <w:r w:rsidRPr="00250966">
        <w:rPr>
          <w:rFonts w:ascii="Arial" w:hAnsi="Arial" w:cs="Arial"/>
        </w:rPr>
        <w:t xml:space="preserve">Develop and update policies and procedures related to </w:t>
      </w:r>
      <w:r w:rsidR="00F329C2" w:rsidRPr="00250966">
        <w:rPr>
          <w:rFonts w:ascii="Arial" w:hAnsi="Arial" w:cs="Arial"/>
        </w:rPr>
        <w:t xml:space="preserve">digital systems, </w:t>
      </w:r>
      <w:r w:rsidR="00B6037C" w:rsidRPr="00250966">
        <w:rPr>
          <w:rFonts w:ascii="Arial" w:hAnsi="Arial" w:cs="Arial"/>
        </w:rPr>
        <w:t>GDPR/</w:t>
      </w:r>
      <w:r w:rsidR="00F329C2" w:rsidRPr="00250966">
        <w:rPr>
          <w:rFonts w:ascii="Arial" w:hAnsi="Arial" w:cs="Arial"/>
        </w:rPr>
        <w:t>data protection, training, and curriculum delivery</w:t>
      </w:r>
      <w:r w:rsidR="001B1366" w:rsidRPr="00250966">
        <w:rPr>
          <w:rFonts w:ascii="Arial" w:hAnsi="Arial" w:cs="Arial"/>
        </w:rPr>
        <w:t xml:space="preserve">, </w:t>
      </w:r>
      <w:r w:rsidR="00F329C2" w:rsidRPr="00250966">
        <w:rPr>
          <w:rFonts w:ascii="Arial" w:hAnsi="Arial" w:cs="Arial"/>
        </w:rPr>
        <w:t>ensuring alignment with national standards, internal quality frameworks, and strategic objectives</w:t>
      </w:r>
      <w:r w:rsidRPr="00250966">
        <w:rPr>
          <w:rFonts w:ascii="Arial" w:hAnsi="Arial" w:cs="Arial"/>
        </w:rPr>
        <w:t xml:space="preserve"> and best practice.</w:t>
      </w:r>
    </w:p>
    <w:p w14:paraId="7AF83EAC" w14:textId="1F12DF8A" w:rsidR="00EA1FBC" w:rsidRPr="00250966" w:rsidRDefault="00EA1FBC" w:rsidP="008843DA">
      <w:pPr>
        <w:pStyle w:val="NormalWeb"/>
        <w:numPr>
          <w:ilvl w:val="0"/>
          <w:numId w:val="17"/>
        </w:numPr>
        <w:suppressAutoHyphens/>
        <w:spacing w:before="0" w:beforeAutospacing="0" w:after="0" w:afterAutospacing="0" w:line="276" w:lineRule="auto"/>
        <w:jc w:val="both"/>
        <w:rPr>
          <w:rFonts w:ascii="Arial" w:hAnsi="Arial" w:cs="Arial"/>
        </w:rPr>
      </w:pPr>
      <w:r w:rsidRPr="00250966">
        <w:rPr>
          <w:rFonts w:ascii="Arial" w:hAnsi="Arial" w:cs="Arial"/>
        </w:rPr>
        <w:t>Lead and manage AI and digi</w:t>
      </w:r>
      <w:r w:rsidR="006C20E6" w:rsidRPr="00250966">
        <w:rPr>
          <w:rFonts w:ascii="Arial" w:hAnsi="Arial" w:cs="Arial"/>
        </w:rPr>
        <w:t>tal transformation</w:t>
      </w:r>
      <w:r w:rsidRPr="00250966">
        <w:rPr>
          <w:rFonts w:ascii="Arial" w:hAnsi="Arial" w:cs="Arial"/>
        </w:rPr>
        <w:t xml:space="preserve"> policies and procedures from inception to completion, ensuring timely delivery and alignment with business goals.</w:t>
      </w:r>
    </w:p>
    <w:p w14:paraId="2EE9C958" w14:textId="77777777" w:rsidR="00DC7E32" w:rsidRPr="00250966" w:rsidRDefault="00DC7E32" w:rsidP="008843DA">
      <w:pPr>
        <w:pStyle w:val="NormalWeb"/>
        <w:suppressAutoHyphens/>
        <w:spacing w:before="0" w:beforeAutospacing="0" w:after="0" w:afterAutospacing="0" w:line="276" w:lineRule="auto"/>
        <w:ind w:left="360"/>
        <w:jc w:val="both"/>
        <w:rPr>
          <w:rFonts w:ascii="Arial" w:hAnsi="Arial" w:cs="Arial"/>
          <w:b/>
          <w:bCs/>
        </w:rPr>
      </w:pPr>
    </w:p>
    <w:p w14:paraId="798FFE7E" w14:textId="3941DDE1" w:rsidR="00DC7E32" w:rsidRPr="00250966" w:rsidRDefault="00F90938" w:rsidP="008843DA">
      <w:pPr>
        <w:pStyle w:val="NormalWeb"/>
        <w:suppressAutoHyphens/>
        <w:spacing w:before="0" w:beforeAutospacing="0" w:after="0" w:afterAutospacing="0" w:line="276" w:lineRule="auto"/>
        <w:ind w:left="360"/>
        <w:jc w:val="both"/>
        <w:rPr>
          <w:rFonts w:ascii="Arial" w:hAnsi="Arial" w:cs="Arial"/>
        </w:rPr>
      </w:pPr>
      <w:r w:rsidRPr="00250966">
        <w:rPr>
          <w:rFonts w:ascii="Arial" w:hAnsi="Arial" w:cs="Arial"/>
          <w:b/>
          <w:bCs/>
        </w:rPr>
        <w:t>Risk Management:</w:t>
      </w:r>
    </w:p>
    <w:p w14:paraId="2B9A5B80" w14:textId="4FA13BD7" w:rsidR="00DC7E32" w:rsidRPr="00250966" w:rsidRDefault="00F90938" w:rsidP="008843DA">
      <w:pPr>
        <w:pStyle w:val="NormalWeb"/>
        <w:numPr>
          <w:ilvl w:val="0"/>
          <w:numId w:val="17"/>
        </w:numPr>
        <w:suppressAutoHyphens/>
        <w:spacing w:before="0" w:beforeAutospacing="0" w:after="0" w:afterAutospacing="0" w:line="276" w:lineRule="auto"/>
        <w:jc w:val="both"/>
        <w:rPr>
          <w:rFonts w:ascii="Arial" w:hAnsi="Arial" w:cs="Arial"/>
        </w:rPr>
      </w:pPr>
      <w:r w:rsidRPr="00250966">
        <w:rPr>
          <w:rFonts w:ascii="Arial" w:hAnsi="Arial" w:cs="Arial"/>
        </w:rPr>
        <w:t xml:space="preserve">Identify and mitigate day-to-day risks relating to </w:t>
      </w:r>
      <w:r w:rsidR="0063061B" w:rsidRPr="00250966">
        <w:rPr>
          <w:rFonts w:ascii="Arial" w:hAnsi="Arial" w:cs="Arial"/>
        </w:rPr>
        <w:t>digital transformation</w:t>
      </w:r>
      <w:r w:rsidRPr="00250966">
        <w:rPr>
          <w:rFonts w:ascii="Arial" w:hAnsi="Arial" w:cs="Arial"/>
        </w:rPr>
        <w:t xml:space="preserve"> and compliance, implementing corrective actions, as necessary.</w:t>
      </w:r>
    </w:p>
    <w:p w14:paraId="17569F63" w14:textId="7977EF14" w:rsidR="00DC7E32" w:rsidRPr="00250966" w:rsidRDefault="00F90938" w:rsidP="008843DA">
      <w:pPr>
        <w:pStyle w:val="NormalWeb"/>
        <w:numPr>
          <w:ilvl w:val="0"/>
          <w:numId w:val="17"/>
        </w:numPr>
        <w:suppressAutoHyphens/>
        <w:spacing w:before="0" w:beforeAutospacing="0" w:after="0" w:afterAutospacing="0" w:line="276" w:lineRule="auto"/>
        <w:jc w:val="both"/>
        <w:rPr>
          <w:rFonts w:ascii="Arial" w:hAnsi="Arial" w:cs="Arial"/>
        </w:rPr>
      </w:pPr>
      <w:r w:rsidRPr="00250966">
        <w:rPr>
          <w:rFonts w:ascii="Arial" w:hAnsi="Arial" w:cs="Arial"/>
        </w:rPr>
        <w:t xml:space="preserve">Identify potential risks associated with AI and </w:t>
      </w:r>
      <w:r w:rsidR="00A779B6" w:rsidRPr="00250966">
        <w:rPr>
          <w:rFonts w:ascii="Arial" w:hAnsi="Arial" w:cs="Arial"/>
        </w:rPr>
        <w:t xml:space="preserve">digital transformation </w:t>
      </w:r>
      <w:r w:rsidRPr="00250966">
        <w:rPr>
          <w:rFonts w:ascii="Arial" w:hAnsi="Arial" w:cs="Arial"/>
        </w:rPr>
        <w:t>and develop mitigation strategies through the Trust risk register</w:t>
      </w:r>
      <w:r w:rsidR="0063061B" w:rsidRPr="00250966">
        <w:rPr>
          <w:rFonts w:ascii="Arial" w:hAnsi="Arial" w:cs="Arial"/>
        </w:rPr>
        <w:t xml:space="preserve"> alongside associated personnel</w:t>
      </w:r>
      <w:r w:rsidRPr="00250966">
        <w:rPr>
          <w:rFonts w:ascii="Arial" w:hAnsi="Arial" w:cs="Arial"/>
        </w:rPr>
        <w:t>.</w:t>
      </w:r>
    </w:p>
    <w:p w14:paraId="36F94C3A" w14:textId="77777777" w:rsidR="00DC7E32" w:rsidRPr="00250966" w:rsidRDefault="00DC7E32" w:rsidP="008843DA">
      <w:pPr>
        <w:pStyle w:val="NormalWeb"/>
        <w:suppressAutoHyphens/>
        <w:spacing w:before="0" w:beforeAutospacing="0" w:after="0" w:afterAutospacing="0" w:line="276" w:lineRule="auto"/>
        <w:ind w:left="720"/>
        <w:jc w:val="both"/>
        <w:rPr>
          <w:rFonts w:ascii="Arial" w:hAnsi="Arial" w:cs="Arial"/>
        </w:rPr>
      </w:pPr>
    </w:p>
    <w:p w14:paraId="3202B37B" w14:textId="59DE0F2E" w:rsidR="00DC7E32" w:rsidRPr="00250966" w:rsidRDefault="00F90938" w:rsidP="008843DA">
      <w:pPr>
        <w:pStyle w:val="NormalWeb"/>
        <w:suppressAutoHyphens/>
        <w:spacing w:before="0" w:beforeAutospacing="0" w:after="0" w:afterAutospacing="0" w:line="276" w:lineRule="auto"/>
        <w:ind w:left="360"/>
        <w:jc w:val="both"/>
        <w:rPr>
          <w:rFonts w:ascii="Arial" w:hAnsi="Arial" w:cs="Arial"/>
        </w:rPr>
      </w:pPr>
      <w:r w:rsidRPr="00250966">
        <w:rPr>
          <w:rFonts w:ascii="Arial" w:hAnsi="Arial" w:cs="Arial"/>
          <w:b/>
          <w:bCs/>
        </w:rPr>
        <w:t>Reporting:</w:t>
      </w:r>
    </w:p>
    <w:p w14:paraId="59309E9D" w14:textId="375CFFC1" w:rsidR="00DC7E32" w:rsidRPr="00250966" w:rsidRDefault="00F90938" w:rsidP="008843DA">
      <w:pPr>
        <w:pStyle w:val="NormalWeb"/>
        <w:numPr>
          <w:ilvl w:val="0"/>
          <w:numId w:val="17"/>
        </w:numPr>
        <w:suppressAutoHyphens/>
        <w:spacing w:before="0" w:beforeAutospacing="0" w:after="0" w:afterAutospacing="0" w:line="276" w:lineRule="auto"/>
        <w:jc w:val="both"/>
        <w:rPr>
          <w:rFonts w:ascii="Arial" w:hAnsi="Arial" w:cs="Arial"/>
        </w:rPr>
      </w:pPr>
      <w:r w:rsidRPr="00250966">
        <w:rPr>
          <w:rFonts w:ascii="Arial" w:hAnsi="Arial" w:cs="Arial"/>
        </w:rPr>
        <w:t>Prepare and present reports</w:t>
      </w:r>
      <w:r w:rsidR="00D878E4" w:rsidRPr="00250966">
        <w:rPr>
          <w:rFonts w:ascii="Arial" w:hAnsi="Arial" w:cs="Arial"/>
        </w:rPr>
        <w:t xml:space="preserve"> and visualisations</w:t>
      </w:r>
      <w:r w:rsidRPr="00250966">
        <w:rPr>
          <w:rFonts w:ascii="Arial" w:hAnsi="Arial" w:cs="Arial"/>
        </w:rPr>
        <w:t xml:space="preserve"> on </w:t>
      </w:r>
      <w:r w:rsidR="00835F07" w:rsidRPr="00250966">
        <w:rPr>
          <w:rFonts w:ascii="Arial" w:hAnsi="Arial" w:cs="Arial"/>
        </w:rPr>
        <w:t>digital transformation and training</w:t>
      </w:r>
      <w:r w:rsidRPr="00250966">
        <w:rPr>
          <w:rFonts w:ascii="Arial" w:hAnsi="Arial" w:cs="Arial"/>
        </w:rPr>
        <w:t xml:space="preserve"> to senior management and relevant stakeholders.</w:t>
      </w:r>
    </w:p>
    <w:p w14:paraId="443E5BFB" w14:textId="77777777" w:rsidR="00D851F3" w:rsidRPr="00250966" w:rsidRDefault="00D851F3" w:rsidP="008843DA">
      <w:pPr>
        <w:pStyle w:val="NormalWeb"/>
        <w:suppressAutoHyphens/>
        <w:spacing w:before="0" w:beforeAutospacing="0" w:after="0" w:afterAutospacing="0" w:line="276" w:lineRule="auto"/>
        <w:ind w:left="720"/>
        <w:jc w:val="both"/>
        <w:rPr>
          <w:rFonts w:ascii="Arial" w:hAnsi="Arial" w:cs="Arial"/>
        </w:rPr>
      </w:pPr>
    </w:p>
    <w:p w14:paraId="7B10F45A" w14:textId="77777777" w:rsidR="00724479" w:rsidRPr="00250966" w:rsidRDefault="00724479" w:rsidP="008843DA">
      <w:pPr>
        <w:pStyle w:val="NormalWeb"/>
        <w:suppressAutoHyphens/>
        <w:spacing w:before="0" w:beforeAutospacing="0" w:after="0" w:afterAutospacing="0" w:line="276" w:lineRule="auto"/>
        <w:ind w:left="360"/>
        <w:rPr>
          <w:rFonts w:ascii="Arial" w:hAnsi="Arial" w:cs="Arial"/>
          <w:b/>
          <w:bCs/>
        </w:rPr>
      </w:pPr>
      <w:r w:rsidRPr="00250966">
        <w:rPr>
          <w:rFonts w:ascii="Arial" w:hAnsi="Arial" w:cs="Arial"/>
          <w:b/>
          <w:bCs/>
        </w:rPr>
        <w:t xml:space="preserve">Audits and Performance Monitoring: </w:t>
      </w:r>
    </w:p>
    <w:p w14:paraId="2B773AFD" w14:textId="4D7F03A1" w:rsidR="00D851F3" w:rsidRPr="00250966" w:rsidRDefault="00D851F3" w:rsidP="008843DA">
      <w:pPr>
        <w:pStyle w:val="NormalWeb"/>
        <w:numPr>
          <w:ilvl w:val="0"/>
          <w:numId w:val="17"/>
        </w:numPr>
        <w:spacing w:before="0" w:beforeAutospacing="0" w:after="0" w:afterAutospacing="0" w:line="276" w:lineRule="auto"/>
        <w:jc w:val="both"/>
        <w:rPr>
          <w:rFonts w:ascii="Arial" w:hAnsi="Arial" w:cs="Arial"/>
        </w:rPr>
      </w:pPr>
      <w:r w:rsidRPr="00250966">
        <w:rPr>
          <w:rFonts w:ascii="Arial" w:hAnsi="Arial" w:cs="Arial"/>
        </w:rPr>
        <w:t xml:space="preserve">Continuously monitor the performance of AI models and </w:t>
      </w:r>
      <w:r w:rsidR="00E23957" w:rsidRPr="00250966">
        <w:rPr>
          <w:rFonts w:ascii="Arial" w:hAnsi="Arial" w:cs="Arial"/>
        </w:rPr>
        <w:t>digital</w:t>
      </w:r>
      <w:r w:rsidRPr="00250966">
        <w:rPr>
          <w:rFonts w:ascii="Arial" w:hAnsi="Arial" w:cs="Arial"/>
        </w:rPr>
        <w:t xml:space="preserve"> solutions to ensure they meet business objectives.</w:t>
      </w:r>
    </w:p>
    <w:p w14:paraId="2663C9EF" w14:textId="77777777" w:rsidR="009F7A45" w:rsidRPr="00250966" w:rsidRDefault="009F7A45" w:rsidP="008843DA">
      <w:pPr>
        <w:pStyle w:val="NormalWeb"/>
        <w:suppressAutoHyphens/>
        <w:spacing w:before="0" w:beforeAutospacing="0" w:after="0" w:afterAutospacing="0" w:line="276" w:lineRule="auto"/>
        <w:ind w:left="360"/>
        <w:jc w:val="both"/>
        <w:rPr>
          <w:rFonts w:ascii="Arial" w:hAnsi="Arial" w:cs="Arial"/>
          <w:b/>
          <w:bCs/>
        </w:rPr>
      </w:pPr>
    </w:p>
    <w:p w14:paraId="32005FD1" w14:textId="28177156" w:rsidR="006314D7" w:rsidRPr="00250966" w:rsidRDefault="006314D7" w:rsidP="008843DA">
      <w:pPr>
        <w:pStyle w:val="NormalWeb"/>
        <w:suppressAutoHyphens/>
        <w:spacing w:before="0" w:beforeAutospacing="0" w:after="0" w:afterAutospacing="0" w:line="276" w:lineRule="auto"/>
        <w:ind w:left="360"/>
        <w:jc w:val="both"/>
        <w:rPr>
          <w:rFonts w:ascii="Arial" w:hAnsi="Arial" w:cs="Arial"/>
        </w:rPr>
      </w:pPr>
      <w:r w:rsidRPr="00250966">
        <w:rPr>
          <w:rFonts w:ascii="Arial" w:hAnsi="Arial" w:cs="Arial"/>
          <w:b/>
          <w:bCs/>
        </w:rPr>
        <w:t xml:space="preserve">Management Information Systems (MIS): </w:t>
      </w:r>
    </w:p>
    <w:p w14:paraId="32615E06" w14:textId="6D4634E4" w:rsidR="006314D7" w:rsidRPr="00250966" w:rsidRDefault="006314D7" w:rsidP="008843DA">
      <w:pPr>
        <w:pStyle w:val="NormalWeb"/>
        <w:numPr>
          <w:ilvl w:val="0"/>
          <w:numId w:val="17"/>
        </w:numPr>
        <w:suppressAutoHyphens/>
        <w:spacing w:before="0" w:beforeAutospacing="0" w:after="0" w:afterAutospacing="0" w:line="276" w:lineRule="auto"/>
        <w:jc w:val="both"/>
        <w:rPr>
          <w:rFonts w:ascii="Arial" w:hAnsi="Arial" w:cs="Arial"/>
        </w:rPr>
      </w:pPr>
      <w:r w:rsidRPr="00250966">
        <w:rPr>
          <w:rFonts w:ascii="Arial" w:hAnsi="Arial" w:cs="Arial"/>
        </w:rPr>
        <w:t>Serve as the superuser for the Trust wide MIS, providing expert support and training to staff, troubleshooting issues, and ensuring the effective use of the system</w:t>
      </w:r>
      <w:r w:rsidR="00EA751B" w:rsidRPr="00250966">
        <w:rPr>
          <w:rFonts w:ascii="Arial" w:hAnsi="Arial" w:cs="Arial"/>
        </w:rPr>
        <w:t>.</w:t>
      </w:r>
    </w:p>
    <w:p w14:paraId="1386BF8C" w14:textId="77777777" w:rsidR="006314D7" w:rsidRDefault="006314D7" w:rsidP="008843DA">
      <w:pPr>
        <w:pStyle w:val="NormalWeb"/>
        <w:suppressAutoHyphens/>
        <w:spacing w:before="0" w:beforeAutospacing="0" w:after="0" w:afterAutospacing="0" w:line="276" w:lineRule="auto"/>
        <w:ind w:left="720"/>
        <w:jc w:val="both"/>
        <w:rPr>
          <w:rFonts w:ascii="Arial" w:hAnsi="Arial" w:cs="Arial"/>
        </w:rPr>
      </w:pPr>
    </w:p>
    <w:p w14:paraId="4969F7D7" w14:textId="77777777" w:rsidR="008843DA" w:rsidRPr="00250966" w:rsidRDefault="008843DA" w:rsidP="008843DA">
      <w:pPr>
        <w:pStyle w:val="NormalWeb"/>
        <w:suppressAutoHyphens/>
        <w:spacing w:before="0" w:beforeAutospacing="0" w:after="0" w:afterAutospacing="0" w:line="276" w:lineRule="auto"/>
        <w:ind w:left="720"/>
        <w:jc w:val="both"/>
        <w:rPr>
          <w:rFonts w:ascii="Arial" w:hAnsi="Arial" w:cs="Arial"/>
        </w:rPr>
      </w:pPr>
    </w:p>
    <w:p w14:paraId="4201B092" w14:textId="77777777" w:rsidR="00F90938" w:rsidRPr="00250966" w:rsidRDefault="00F90938" w:rsidP="008843DA">
      <w:pPr>
        <w:pStyle w:val="NormalWeb"/>
        <w:numPr>
          <w:ilvl w:val="0"/>
          <w:numId w:val="1"/>
        </w:numPr>
        <w:shd w:val="clear" w:color="auto" w:fill="FFFFFF"/>
        <w:suppressAutoHyphens/>
        <w:spacing w:before="0" w:beforeAutospacing="0" w:after="0" w:afterAutospacing="0" w:line="276" w:lineRule="auto"/>
        <w:jc w:val="both"/>
        <w:rPr>
          <w:rFonts w:ascii="Arial" w:hAnsi="Arial" w:cs="Arial"/>
        </w:rPr>
      </w:pPr>
      <w:r w:rsidRPr="00250966">
        <w:rPr>
          <w:rFonts w:ascii="Arial" w:hAnsi="Arial" w:cs="Arial"/>
          <w:b/>
          <w:bCs/>
          <w:bdr w:val="none" w:sz="0" w:space="0" w:color="auto" w:frame="1"/>
        </w:rPr>
        <w:t>Personal Profile and Skills</w:t>
      </w:r>
    </w:p>
    <w:p w14:paraId="55DFAAA7" w14:textId="77777777" w:rsidR="00F90938" w:rsidRPr="00250966" w:rsidRDefault="00F90938" w:rsidP="008843DA">
      <w:pPr>
        <w:pStyle w:val="paragraph"/>
        <w:spacing w:before="0" w:after="0" w:line="276" w:lineRule="auto"/>
        <w:jc w:val="both"/>
        <w:textAlignment w:val="baseline"/>
        <w:rPr>
          <w:rFonts w:ascii="Arial" w:hAnsi="Arial" w:cs="Arial"/>
        </w:rPr>
      </w:pPr>
    </w:p>
    <w:p w14:paraId="7BA596DC" w14:textId="592DCAE8" w:rsidR="00F90938" w:rsidRPr="00250966" w:rsidRDefault="005D0D2B" w:rsidP="008843DA">
      <w:pPr>
        <w:pStyle w:val="NormalWeb"/>
        <w:shd w:val="clear" w:color="auto" w:fill="FFFFFF"/>
        <w:suppressAutoHyphens/>
        <w:spacing w:before="0" w:beforeAutospacing="0" w:after="0" w:afterAutospacing="0" w:line="276" w:lineRule="auto"/>
        <w:ind w:left="360"/>
        <w:jc w:val="both"/>
        <w:rPr>
          <w:rFonts w:ascii="Arial" w:hAnsi="Arial" w:cs="Arial"/>
          <w:bdr w:val="none" w:sz="0" w:space="0" w:color="auto" w:frame="1"/>
        </w:rPr>
      </w:pPr>
      <w:r w:rsidRPr="00250966">
        <w:rPr>
          <w:rFonts w:ascii="Arial" w:hAnsi="Arial" w:cs="Arial"/>
          <w:bdr w:val="none" w:sz="0" w:space="0" w:color="auto" w:frame="1"/>
        </w:rPr>
        <w:t xml:space="preserve">The </w:t>
      </w:r>
      <w:r w:rsidR="00A412A4" w:rsidRPr="00250966">
        <w:rPr>
          <w:rFonts w:ascii="Arial" w:hAnsi="Arial" w:cs="Arial"/>
          <w:bdr w:val="none" w:sz="0" w:space="0" w:color="auto" w:frame="1"/>
        </w:rPr>
        <w:t>Digital Transformation Manager</w:t>
      </w:r>
      <w:r w:rsidRPr="00250966">
        <w:rPr>
          <w:rFonts w:ascii="Arial" w:hAnsi="Arial" w:cs="Arial"/>
          <w:bdr w:val="none" w:sz="0" w:space="0" w:color="auto" w:frame="1"/>
        </w:rPr>
        <w:t xml:space="preserve"> will be a forward-thinking and adaptable professional with a strong attention to detail and excellent communication skills. They will bring creativity and strategic insight to the design of solutions-focused digital systems that are intuitive, accessible, and aligned with the Trust’s operational and educational goals. With a user-centred approach, they will ensure that technology is not only available but effectively embedded across services to enhance learning, compliance, and service delivery.</w:t>
      </w:r>
    </w:p>
    <w:p w14:paraId="7AF8815A" w14:textId="77777777" w:rsidR="005D0D2B" w:rsidRPr="00250966" w:rsidRDefault="005D0D2B" w:rsidP="008843DA">
      <w:pPr>
        <w:pStyle w:val="NormalWeb"/>
        <w:shd w:val="clear" w:color="auto" w:fill="FFFFFF"/>
        <w:suppressAutoHyphens/>
        <w:spacing w:before="0" w:beforeAutospacing="0" w:after="0" w:afterAutospacing="0" w:line="276" w:lineRule="auto"/>
        <w:ind w:left="360"/>
        <w:jc w:val="both"/>
        <w:rPr>
          <w:rFonts w:ascii="Arial" w:hAnsi="Arial" w:cs="Arial"/>
          <w:bdr w:val="none" w:sz="0" w:space="0" w:color="auto" w:frame="1"/>
        </w:rPr>
      </w:pPr>
    </w:p>
    <w:p w14:paraId="1A996964" w14:textId="794B958B" w:rsidR="00F90938" w:rsidRPr="00250966" w:rsidRDefault="00F90938" w:rsidP="008843DA">
      <w:pPr>
        <w:pStyle w:val="NormalWeb"/>
        <w:shd w:val="clear" w:color="auto" w:fill="FFFFFF"/>
        <w:suppressAutoHyphens/>
        <w:spacing w:before="0" w:beforeAutospacing="0" w:after="0" w:afterAutospacing="0" w:line="276" w:lineRule="auto"/>
        <w:ind w:left="360"/>
        <w:jc w:val="both"/>
        <w:rPr>
          <w:rFonts w:ascii="Arial" w:hAnsi="Arial" w:cs="Arial"/>
          <w:bdr w:val="none" w:sz="0" w:space="0" w:color="auto" w:frame="1"/>
        </w:rPr>
      </w:pPr>
      <w:r w:rsidRPr="00250966">
        <w:rPr>
          <w:rFonts w:ascii="Arial" w:hAnsi="Arial" w:cs="Arial"/>
          <w:bdr w:val="none" w:sz="0" w:space="0" w:color="auto" w:frame="1"/>
        </w:rPr>
        <w:t xml:space="preserve">You will be proficient in the implementation of workflows that represent the following core </w:t>
      </w:r>
      <w:r w:rsidR="00B25AEB">
        <w:rPr>
          <w:rFonts w:ascii="Arial" w:hAnsi="Arial" w:cs="Arial"/>
          <w:bdr w:val="none" w:sz="0" w:space="0" w:color="auto" w:frame="1"/>
        </w:rPr>
        <w:t>compet</w:t>
      </w:r>
      <w:r w:rsidR="00535AFE">
        <w:rPr>
          <w:rFonts w:ascii="Arial" w:hAnsi="Arial" w:cs="Arial"/>
          <w:bdr w:val="none" w:sz="0" w:space="0" w:color="auto" w:frame="1"/>
        </w:rPr>
        <w:t>encies</w:t>
      </w:r>
      <w:r w:rsidRPr="00250966">
        <w:rPr>
          <w:rFonts w:ascii="Arial" w:hAnsi="Arial" w:cs="Arial"/>
          <w:bdr w:val="none" w:sz="0" w:space="0" w:color="auto" w:frame="1"/>
        </w:rPr>
        <w:t>:</w:t>
      </w:r>
    </w:p>
    <w:p w14:paraId="0A6CDCE6" w14:textId="77777777" w:rsidR="00F90938" w:rsidRPr="00250966" w:rsidRDefault="00F90938" w:rsidP="008843DA">
      <w:pPr>
        <w:pStyle w:val="NormalWeb"/>
        <w:shd w:val="clear" w:color="auto" w:fill="FFFFFF"/>
        <w:suppressAutoHyphens/>
        <w:spacing w:before="0" w:beforeAutospacing="0" w:after="0" w:afterAutospacing="0" w:line="276" w:lineRule="auto"/>
        <w:ind w:left="360"/>
        <w:jc w:val="both"/>
        <w:rPr>
          <w:rFonts w:ascii="Arial" w:hAnsi="Arial" w:cs="Arial"/>
          <w:bdr w:val="none" w:sz="0" w:space="0" w:color="auto" w:frame="1"/>
        </w:rPr>
      </w:pPr>
    </w:p>
    <w:p w14:paraId="015B1A84" w14:textId="77777777" w:rsidR="008843DA" w:rsidRPr="008843DA" w:rsidRDefault="008843DA" w:rsidP="008843DA">
      <w:pPr>
        <w:pStyle w:val="paragraph"/>
        <w:numPr>
          <w:ilvl w:val="0"/>
          <w:numId w:val="23"/>
        </w:numPr>
        <w:spacing w:before="0" w:after="0" w:line="276" w:lineRule="auto"/>
        <w:textAlignment w:val="baseline"/>
        <w:rPr>
          <w:rFonts w:ascii="Arial" w:hAnsi="Arial" w:cs="Arial"/>
        </w:rPr>
      </w:pPr>
      <w:r w:rsidRPr="008843DA">
        <w:rPr>
          <w:rFonts w:ascii="Arial" w:hAnsi="Arial" w:cs="Arial"/>
          <w:bdr w:val="none" w:sz="0" w:space="0" w:color="auto" w:frame="1"/>
        </w:rPr>
        <w:t>Ability to lead and embed digital transformation across diverse service areas.</w:t>
      </w:r>
      <w:r w:rsidRPr="008843DA">
        <w:rPr>
          <w:rFonts w:ascii="Arial" w:hAnsi="Arial" w:cs="Arial"/>
          <w:bdr w:val="none" w:sz="0" w:space="0" w:color="auto" w:frame="1"/>
        </w:rPr>
        <w:br/>
        <w:t>Skilled in designing and delivering training that builds digital confidence and promotes compliance.</w:t>
      </w:r>
    </w:p>
    <w:p w14:paraId="129FCE97" w14:textId="77777777" w:rsidR="008843DA" w:rsidRPr="008843DA" w:rsidRDefault="008843DA" w:rsidP="008843DA">
      <w:pPr>
        <w:pStyle w:val="paragraph"/>
        <w:numPr>
          <w:ilvl w:val="0"/>
          <w:numId w:val="23"/>
        </w:numPr>
        <w:spacing w:before="0" w:after="0" w:line="276" w:lineRule="auto"/>
        <w:textAlignment w:val="baseline"/>
        <w:rPr>
          <w:rFonts w:ascii="Arial" w:hAnsi="Arial" w:cs="Arial"/>
        </w:rPr>
      </w:pPr>
      <w:r w:rsidRPr="008843DA">
        <w:rPr>
          <w:rFonts w:ascii="Arial" w:hAnsi="Arial" w:cs="Arial"/>
          <w:bdr w:val="none" w:sz="0" w:space="0" w:color="auto" w:frame="1"/>
        </w:rPr>
        <w:lastRenderedPageBreak/>
        <w:t>Capable of collaborating with curriculum leads to develop inclusive and engaging digital learning</w:t>
      </w:r>
      <w:r>
        <w:rPr>
          <w:rFonts w:ascii="Arial" w:hAnsi="Arial" w:cs="Arial"/>
        </w:rPr>
        <w:t xml:space="preserve"> </w:t>
      </w:r>
      <w:r w:rsidRPr="008843DA">
        <w:rPr>
          <w:rFonts w:ascii="Arial" w:hAnsi="Arial" w:cs="Arial"/>
          <w:bdr w:val="none" w:sz="0" w:space="0" w:color="auto" w:frame="1"/>
        </w:rPr>
        <w:t>resources.</w:t>
      </w:r>
    </w:p>
    <w:p w14:paraId="61537340" w14:textId="77777777" w:rsidR="008843DA" w:rsidRPr="008843DA" w:rsidRDefault="008843DA" w:rsidP="008843DA">
      <w:pPr>
        <w:pStyle w:val="paragraph"/>
        <w:numPr>
          <w:ilvl w:val="0"/>
          <w:numId w:val="23"/>
        </w:numPr>
        <w:spacing w:before="0" w:after="0" w:line="276" w:lineRule="auto"/>
        <w:textAlignment w:val="baseline"/>
        <w:rPr>
          <w:rFonts w:ascii="Arial" w:hAnsi="Arial" w:cs="Arial"/>
        </w:rPr>
      </w:pPr>
      <w:r w:rsidRPr="008843DA">
        <w:rPr>
          <w:rFonts w:ascii="Arial" w:hAnsi="Arial" w:cs="Arial"/>
          <w:bdr w:val="none" w:sz="0" w:space="0" w:color="auto" w:frame="1"/>
        </w:rPr>
        <w:t>Demonstrates sound judgement in applying GDPR and data protection principles.</w:t>
      </w:r>
    </w:p>
    <w:p w14:paraId="548EA804" w14:textId="77777777" w:rsidR="008843DA" w:rsidRPr="008843DA" w:rsidRDefault="008843DA" w:rsidP="008843DA">
      <w:pPr>
        <w:pStyle w:val="paragraph"/>
        <w:numPr>
          <w:ilvl w:val="0"/>
          <w:numId w:val="23"/>
        </w:numPr>
        <w:spacing w:before="0" w:after="0" w:line="276" w:lineRule="auto"/>
        <w:textAlignment w:val="baseline"/>
        <w:rPr>
          <w:rFonts w:ascii="Arial" w:hAnsi="Arial" w:cs="Arial"/>
        </w:rPr>
      </w:pPr>
      <w:r w:rsidRPr="008843DA">
        <w:rPr>
          <w:rFonts w:ascii="Arial" w:hAnsi="Arial" w:cs="Arial"/>
          <w:bdr w:val="none" w:sz="0" w:space="0" w:color="auto" w:frame="1"/>
        </w:rPr>
        <w:t>Promotes innovation, inclusion, and continuous improvement across teams and projects.</w:t>
      </w:r>
    </w:p>
    <w:p w14:paraId="01F2431B" w14:textId="77777777" w:rsidR="008843DA" w:rsidRPr="008843DA" w:rsidRDefault="008843DA" w:rsidP="008843DA">
      <w:pPr>
        <w:pStyle w:val="paragraph"/>
        <w:numPr>
          <w:ilvl w:val="0"/>
          <w:numId w:val="23"/>
        </w:numPr>
        <w:spacing w:before="0" w:after="0" w:line="276" w:lineRule="auto"/>
        <w:textAlignment w:val="baseline"/>
        <w:rPr>
          <w:rFonts w:ascii="Arial" w:hAnsi="Arial" w:cs="Arial"/>
        </w:rPr>
      </w:pPr>
      <w:r w:rsidRPr="008843DA">
        <w:rPr>
          <w:rFonts w:ascii="Arial" w:hAnsi="Arial" w:cs="Arial"/>
          <w:bdr w:val="none" w:sz="0" w:space="0" w:color="auto" w:frame="1"/>
        </w:rPr>
        <w:t>Proven capability in managing and developing high-performing teams, fostering accountability and shared purpose.</w:t>
      </w:r>
    </w:p>
    <w:p w14:paraId="4DFB693C" w14:textId="7AB80DB1" w:rsidR="00F90938" w:rsidRPr="008843DA" w:rsidRDefault="008843DA" w:rsidP="008843DA">
      <w:pPr>
        <w:pStyle w:val="paragraph"/>
        <w:numPr>
          <w:ilvl w:val="0"/>
          <w:numId w:val="23"/>
        </w:numPr>
        <w:spacing w:before="0" w:after="0" w:line="276" w:lineRule="auto"/>
        <w:textAlignment w:val="baseline"/>
        <w:rPr>
          <w:rFonts w:ascii="Arial" w:hAnsi="Arial" w:cs="Arial"/>
        </w:rPr>
      </w:pPr>
      <w:r w:rsidRPr="008843DA">
        <w:rPr>
          <w:rFonts w:ascii="Arial" w:hAnsi="Arial" w:cs="Arial"/>
          <w:bdr w:val="none" w:sz="0" w:space="0" w:color="auto" w:frame="1"/>
        </w:rPr>
        <w:t>Strategic thinker with the ability to align digital initiatives with organisational goals and long-term service improvement.</w:t>
      </w:r>
    </w:p>
    <w:p w14:paraId="3C2E383A" w14:textId="77777777" w:rsidR="008843DA" w:rsidRPr="00250966" w:rsidRDefault="008843DA" w:rsidP="008843DA">
      <w:pPr>
        <w:pStyle w:val="paragraph"/>
        <w:spacing w:before="0" w:after="0" w:line="276" w:lineRule="auto"/>
        <w:jc w:val="both"/>
        <w:textAlignment w:val="baseline"/>
        <w:rPr>
          <w:rStyle w:val="normaltextrun"/>
          <w:rFonts w:ascii="Arial" w:eastAsiaTheme="majorEastAsia" w:hAnsi="Arial" w:cs="Arial"/>
          <w:b/>
          <w:bCs/>
        </w:rPr>
      </w:pPr>
    </w:p>
    <w:p w14:paraId="5E41E6E0" w14:textId="77777777" w:rsidR="00F90938" w:rsidRPr="00250966" w:rsidRDefault="00F90938" w:rsidP="008843DA">
      <w:pPr>
        <w:pStyle w:val="paragraph"/>
        <w:numPr>
          <w:ilvl w:val="0"/>
          <w:numId w:val="1"/>
        </w:numPr>
        <w:spacing w:before="0" w:after="0" w:line="276" w:lineRule="auto"/>
        <w:jc w:val="both"/>
        <w:textAlignment w:val="baseline"/>
        <w:rPr>
          <w:rStyle w:val="normaltextrun"/>
          <w:rFonts w:ascii="Arial" w:eastAsiaTheme="majorEastAsia" w:hAnsi="Arial" w:cs="Arial"/>
          <w:b/>
          <w:bCs/>
        </w:rPr>
      </w:pPr>
      <w:r w:rsidRPr="00250966">
        <w:rPr>
          <w:rStyle w:val="normaltextrun"/>
          <w:rFonts w:ascii="Arial" w:eastAsiaTheme="majorEastAsia" w:hAnsi="Arial" w:cs="Arial"/>
          <w:b/>
          <w:bCs/>
        </w:rPr>
        <w:t>Training</w:t>
      </w:r>
    </w:p>
    <w:p w14:paraId="21431278" w14:textId="77777777" w:rsidR="00F90938" w:rsidRPr="00250966" w:rsidRDefault="00F90938" w:rsidP="008843DA">
      <w:pPr>
        <w:pStyle w:val="paragraph"/>
        <w:spacing w:before="0" w:after="0" w:line="276" w:lineRule="auto"/>
        <w:jc w:val="both"/>
        <w:textAlignment w:val="baseline"/>
        <w:rPr>
          <w:rFonts w:ascii="Arial" w:hAnsi="Arial" w:cs="Arial"/>
        </w:rPr>
      </w:pPr>
    </w:p>
    <w:p w14:paraId="25283912" w14:textId="176005FF" w:rsidR="00F90938" w:rsidRPr="00250966" w:rsidRDefault="00F90938" w:rsidP="008843DA">
      <w:pPr>
        <w:pStyle w:val="paragraph"/>
        <w:spacing w:before="0" w:after="0" w:line="276" w:lineRule="auto"/>
        <w:jc w:val="both"/>
        <w:textAlignment w:val="baseline"/>
        <w:rPr>
          <w:rStyle w:val="eop"/>
          <w:rFonts w:ascii="Arial" w:eastAsiaTheme="majorEastAsia" w:hAnsi="Arial" w:cs="Arial"/>
        </w:rPr>
      </w:pPr>
      <w:r w:rsidRPr="00250966">
        <w:rPr>
          <w:rStyle w:val="normaltextrun"/>
          <w:rFonts w:ascii="Arial" w:eastAsiaTheme="majorEastAsia" w:hAnsi="Arial" w:cs="Arial"/>
        </w:rPr>
        <w:t xml:space="preserve">The </w:t>
      </w:r>
      <w:r w:rsidR="00A412A4" w:rsidRPr="00250966">
        <w:rPr>
          <w:rStyle w:val="normaltextrun"/>
          <w:rFonts w:ascii="Arial" w:eastAsiaTheme="majorEastAsia" w:hAnsi="Arial" w:cs="Arial"/>
        </w:rPr>
        <w:t>Digital Transformation Manager</w:t>
      </w:r>
      <w:r w:rsidRPr="00250966">
        <w:rPr>
          <w:rStyle w:val="normaltextrun"/>
          <w:rFonts w:ascii="Arial" w:eastAsiaTheme="majorEastAsia" w:hAnsi="Arial" w:cs="Arial"/>
        </w:rPr>
        <w:t xml:space="preserve"> may, from time to time, be required to undertake training relevant to the key objectives and responsibilities of the Trust. There are mandatory training requirements that must be completed via Educare.</w:t>
      </w:r>
      <w:r w:rsidRPr="00250966">
        <w:rPr>
          <w:rStyle w:val="eop"/>
          <w:rFonts w:ascii="Arial" w:eastAsiaTheme="majorEastAsia" w:hAnsi="Arial" w:cs="Arial"/>
        </w:rPr>
        <w:t> </w:t>
      </w:r>
    </w:p>
    <w:p w14:paraId="13223937" w14:textId="77777777" w:rsidR="00F90938" w:rsidRPr="00250966" w:rsidRDefault="00F90938" w:rsidP="008843DA">
      <w:pPr>
        <w:pStyle w:val="paragraph"/>
        <w:spacing w:before="0" w:after="0" w:line="276" w:lineRule="auto"/>
        <w:jc w:val="both"/>
        <w:textAlignment w:val="baseline"/>
        <w:rPr>
          <w:rStyle w:val="eop"/>
          <w:rFonts w:ascii="Arial" w:eastAsiaTheme="majorEastAsia" w:hAnsi="Arial" w:cs="Arial"/>
        </w:rPr>
      </w:pPr>
    </w:p>
    <w:p w14:paraId="22F9A602" w14:textId="77777777" w:rsidR="00F90938" w:rsidRPr="00250966" w:rsidRDefault="00F90938" w:rsidP="008843DA">
      <w:pPr>
        <w:pStyle w:val="paragraph"/>
        <w:spacing w:before="0" w:after="0" w:line="276" w:lineRule="auto"/>
        <w:jc w:val="both"/>
        <w:textAlignment w:val="baseline"/>
        <w:rPr>
          <w:rStyle w:val="eop"/>
          <w:rFonts w:ascii="Arial" w:eastAsiaTheme="majorEastAsia" w:hAnsi="Arial" w:cs="Arial"/>
        </w:rPr>
      </w:pPr>
      <w:r w:rsidRPr="00250966">
        <w:rPr>
          <w:rStyle w:val="eop"/>
          <w:rFonts w:ascii="Arial" w:eastAsiaTheme="majorEastAsia" w:hAnsi="Arial" w:cs="Arial"/>
        </w:rPr>
        <w:t> </w:t>
      </w:r>
    </w:p>
    <w:p w14:paraId="5E6268F3" w14:textId="77777777" w:rsidR="00F90938" w:rsidRPr="00250966" w:rsidRDefault="00F90938" w:rsidP="008843DA">
      <w:pPr>
        <w:pStyle w:val="paragraph"/>
        <w:numPr>
          <w:ilvl w:val="0"/>
          <w:numId w:val="1"/>
        </w:numPr>
        <w:spacing w:before="0" w:after="0" w:line="276" w:lineRule="auto"/>
        <w:jc w:val="both"/>
        <w:textAlignment w:val="baseline"/>
        <w:rPr>
          <w:rStyle w:val="normaltextrun"/>
          <w:rFonts w:ascii="Arial" w:eastAsiaTheme="majorEastAsia" w:hAnsi="Arial" w:cs="Arial"/>
        </w:rPr>
      </w:pPr>
      <w:r w:rsidRPr="00250966">
        <w:rPr>
          <w:rStyle w:val="normaltextrun"/>
          <w:rFonts w:ascii="Arial" w:eastAsiaTheme="majorEastAsia" w:hAnsi="Arial" w:cs="Arial"/>
          <w:b/>
          <w:bCs/>
        </w:rPr>
        <w:t>Working relationships</w:t>
      </w:r>
    </w:p>
    <w:p w14:paraId="00612466" w14:textId="77777777" w:rsidR="00F90938" w:rsidRPr="00250966" w:rsidRDefault="00F90938" w:rsidP="008843DA">
      <w:pPr>
        <w:pStyle w:val="paragraph"/>
        <w:spacing w:before="0" w:after="0" w:line="276" w:lineRule="auto"/>
        <w:jc w:val="both"/>
        <w:textAlignment w:val="baseline"/>
        <w:rPr>
          <w:rFonts w:ascii="Arial" w:hAnsi="Arial" w:cs="Arial"/>
        </w:rPr>
      </w:pPr>
    </w:p>
    <w:p w14:paraId="29BE02AC" w14:textId="03E57EC6" w:rsidR="00F90938" w:rsidRPr="00250966" w:rsidRDefault="00F90938" w:rsidP="008843DA">
      <w:pPr>
        <w:pStyle w:val="paragraph"/>
        <w:spacing w:before="0" w:after="0" w:line="276" w:lineRule="auto"/>
        <w:jc w:val="both"/>
        <w:textAlignment w:val="baseline"/>
        <w:rPr>
          <w:rFonts w:ascii="Arial" w:hAnsi="Arial" w:cs="Arial"/>
        </w:rPr>
      </w:pPr>
      <w:r w:rsidRPr="00250966">
        <w:rPr>
          <w:rStyle w:val="normaltextrun"/>
          <w:rFonts w:ascii="Arial" w:eastAsiaTheme="majorEastAsia" w:hAnsi="Arial" w:cs="Arial"/>
        </w:rPr>
        <w:t xml:space="preserve">The </w:t>
      </w:r>
      <w:r w:rsidR="00A412A4" w:rsidRPr="00250966">
        <w:rPr>
          <w:rStyle w:val="normaltextrun"/>
          <w:rFonts w:ascii="Arial" w:eastAsiaTheme="majorEastAsia" w:hAnsi="Arial" w:cs="Arial"/>
        </w:rPr>
        <w:t>Digital Transformation Manager</w:t>
      </w:r>
      <w:r w:rsidRPr="00250966">
        <w:rPr>
          <w:rStyle w:val="normaltextrun"/>
          <w:rFonts w:ascii="Arial" w:eastAsiaTheme="majorEastAsia" w:hAnsi="Arial" w:cs="Arial"/>
        </w:rPr>
        <w:t xml:space="preserve"> has a day to day working relationship with all departments and is required to cooperate fully with all members of staff and senior managers.</w:t>
      </w:r>
      <w:r w:rsidRPr="00250966">
        <w:rPr>
          <w:rStyle w:val="eop"/>
          <w:rFonts w:ascii="Arial" w:eastAsiaTheme="majorEastAsia" w:hAnsi="Arial" w:cs="Arial"/>
        </w:rPr>
        <w:t> A strong customer service focus is essential.</w:t>
      </w:r>
    </w:p>
    <w:p w14:paraId="79793B00" w14:textId="77777777" w:rsidR="00F90938" w:rsidRPr="00250966" w:rsidRDefault="00F90938" w:rsidP="008843DA">
      <w:pPr>
        <w:pStyle w:val="paragraph"/>
        <w:spacing w:before="0" w:after="0" w:line="276" w:lineRule="auto"/>
        <w:jc w:val="both"/>
        <w:textAlignment w:val="baseline"/>
        <w:rPr>
          <w:rStyle w:val="eop"/>
          <w:rFonts w:ascii="Arial" w:eastAsiaTheme="majorEastAsia" w:hAnsi="Arial" w:cs="Arial"/>
        </w:rPr>
      </w:pPr>
      <w:r w:rsidRPr="32DFDCD0">
        <w:rPr>
          <w:rStyle w:val="eop"/>
          <w:rFonts w:ascii="Arial" w:eastAsiaTheme="majorEastAsia" w:hAnsi="Arial" w:cs="Arial"/>
        </w:rPr>
        <w:t> </w:t>
      </w:r>
    </w:p>
    <w:p w14:paraId="161FA11B" w14:textId="29EF9376" w:rsidR="32DFDCD0" w:rsidRDefault="32DFDCD0" w:rsidP="32DFDCD0">
      <w:pPr>
        <w:pStyle w:val="paragraph"/>
        <w:spacing w:before="0" w:after="0" w:line="276" w:lineRule="auto"/>
        <w:jc w:val="both"/>
        <w:rPr>
          <w:rStyle w:val="eop"/>
          <w:rFonts w:ascii="Arial" w:eastAsiaTheme="majorEastAsia" w:hAnsi="Arial" w:cs="Arial"/>
        </w:rPr>
      </w:pPr>
    </w:p>
    <w:p w14:paraId="43E7BFEA" w14:textId="77777777" w:rsidR="00F90938" w:rsidRPr="00250966" w:rsidRDefault="00F90938" w:rsidP="008843DA">
      <w:pPr>
        <w:pStyle w:val="paragraph"/>
        <w:numPr>
          <w:ilvl w:val="0"/>
          <w:numId w:val="1"/>
        </w:numPr>
        <w:spacing w:before="0" w:after="0" w:line="276" w:lineRule="auto"/>
        <w:jc w:val="both"/>
        <w:textAlignment w:val="baseline"/>
        <w:rPr>
          <w:rStyle w:val="normaltextrun"/>
          <w:rFonts w:ascii="Arial" w:eastAsiaTheme="majorEastAsia" w:hAnsi="Arial" w:cs="Arial"/>
          <w:b/>
          <w:bCs/>
        </w:rPr>
      </w:pPr>
      <w:r w:rsidRPr="00250966">
        <w:rPr>
          <w:rStyle w:val="normaltextrun"/>
          <w:rFonts w:ascii="Arial" w:eastAsiaTheme="majorEastAsia" w:hAnsi="Arial" w:cs="Arial"/>
          <w:b/>
          <w:bCs/>
        </w:rPr>
        <w:t>Hours of Work</w:t>
      </w:r>
    </w:p>
    <w:p w14:paraId="2CBA4D79" w14:textId="77777777" w:rsidR="00F90938" w:rsidRPr="00250966" w:rsidRDefault="00F90938" w:rsidP="008843DA">
      <w:pPr>
        <w:pStyle w:val="paragraph"/>
        <w:spacing w:before="0" w:after="0" w:line="276" w:lineRule="auto"/>
        <w:jc w:val="both"/>
        <w:textAlignment w:val="baseline"/>
        <w:rPr>
          <w:rFonts w:ascii="Arial" w:hAnsi="Arial" w:cs="Arial"/>
        </w:rPr>
      </w:pPr>
    </w:p>
    <w:p w14:paraId="023AF028" w14:textId="77777777" w:rsidR="00F90938" w:rsidRPr="00250966" w:rsidRDefault="00F90938" w:rsidP="008843DA">
      <w:pPr>
        <w:pStyle w:val="paragraph"/>
        <w:spacing w:before="0" w:after="0" w:line="276" w:lineRule="auto"/>
        <w:jc w:val="both"/>
        <w:textAlignment w:val="baseline"/>
        <w:rPr>
          <w:rStyle w:val="normaltextrun"/>
          <w:rFonts w:ascii="Arial" w:eastAsiaTheme="majorEastAsia" w:hAnsi="Arial" w:cs="Arial"/>
        </w:rPr>
      </w:pPr>
      <w:r w:rsidRPr="00250966">
        <w:rPr>
          <w:rStyle w:val="normaltextrun"/>
          <w:rFonts w:ascii="Arial" w:eastAsiaTheme="majorEastAsia" w:hAnsi="Arial" w:cs="Arial"/>
        </w:rPr>
        <w:t xml:space="preserve">The post is full time. </w:t>
      </w:r>
    </w:p>
    <w:p w14:paraId="2A1BCFCD" w14:textId="77777777" w:rsidR="00F90938" w:rsidRPr="00250966" w:rsidRDefault="00F90938" w:rsidP="008843DA">
      <w:pPr>
        <w:pStyle w:val="paragraph"/>
        <w:spacing w:before="0" w:after="0" w:line="276" w:lineRule="auto"/>
        <w:jc w:val="both"/>
        <w:textAlignment w:val="baseline"/>
        <w:rPr>
          <w:rStyle w:val="normaltextrun"/>
          <w:rFonts w:ascii="Arial" w:eastAsiaTheme="majorEastAsia" w:hAnsi="Arial" w:cs="Arial"/>
        </w:rPr>
      </w:pPr>
    </w:p>
    <w:p w14:paraId="74046BF5" w14:textId="15D67840" w:rsidR="00F90938" w:rsidRPr="00250966" w:rsidRDefault="00F90938" w:rsidP="32DFDCD0">
      <w:pPr>
        <w:pStyle w:val="paragraph"/>
        <w:spacing w:before="0" w:after="0" w:line="276" w:lineRule="auto"/>
        <w:jc w:val="both"/>
        <w:textAlignment w:val="baseline"/>
        <w:rPr>
          <w:rStyle w:val="normaltextrun"/>
          <w:rFonts w:ascii="Arial" w:eastAsiaTheme="majorEastAsia" w:hAnsi="Arial" w:cs="Arial"/>
        </w:rPr>
      </w:pPr>
      <w:r w:rsidRPr="32DFDCD0">
        <w:rPr>
          <w:rStyle w:val="normaltextrun"/>
          <w:rFonts w:ascii="Arial" w:eastAsiaTheme="majorEastAsia" w:hAnsi="Arial" w:cs="Arial"/>
        </w:rPr>
        <w:t>Working hours are 8.00am and 4.</w:t>
      </w:r>
      <w:r w:rsidR="736A791D" w:rsidRPr="32DFDCD0">
        <w:rPr>
          <w:rStyle w:val="normaltextrun"/>
          <w:rFonts w:ascii="Arial" w:eastAsiaTheme="majorEastAsia" w:hAnsi="Arial" w:cs="Arial"/>
        </w:rPr>
        <w:t>00</w:t>
      </w:r>
      <w:r w:rsidRPr="32DFDCD0">
        <w:rPr>
          <w:rStyle w:val="normaltextrun"/>
          <w:rFonts w:ascii="Arial" w:eastAsiaTheme="majorEastAsia" w:hAnsi="Arial" w:cs="Arial"/>
        </w:rPr>
        <w:t xml:space="preserve">pm Monday to </w:t>
      </w:r>
      <w:r w:rsidR="45ED0CFB" w:rsidRPr="32DFDCD0">
        <w:rPr>
          <w:rStyle w:val="normaltextrun"/>
          <w:rFonts w:ascii="Arial" w:eastAsiaTheme="majorEastAsia" w:hAnsi="Arial" w:cs="Arial"/>
        </w:rPr>
        <w:t>Thursday and Friday 8.00am - 3.30pm</w:t>
      </w:r>
      <w:r w:rsidRPr="32DFDCD0">
        <w:rPr>
          <w:rStyle w:val="normaltextrun"/>
          <w:rFonts w:ascii="Arial" w:eastAsiaTheme="majorEastAsia" w:hAnsi="Arial" w:cs="Arial"/>
        </w:rPr>
        <w:t xml:space="preserve">, </w:t>
      </w:r>
    </w:p>
    <w:p w14:paraId="07FFB7D5" w14:textId="7E2E046C" w:rsidR="00F90938" w:rsidRPr="00250966" w:rsidRDefault="00F90938" w:rsidP="32DFDCD0">
      <w:pPr>
        <w:pStyle w:val="paragraph"/>
        <w:spacing w:before="0" w:after="0" w:line="276" w:lineRule="auto"/>
        <w:jc w:val="both"/>
        <w:textAlignment w:val="baseline"/>
        <w:rPr>
          <w:rStyle w:val="normaltextrun"/>
          <w:rFonts w:ascii="Arial" w:eastAsiaTheme="majorEastAsia" w:hAnsi="Arial" w:cs="Arial"/>
        </w:rPr>
      </w:pPr>
      <w:r w:rsidRPr="32DFDCD0">
        <w:rPr>
          <w:rStyle w:val="normaltextrun"/>
          <w:rFonts w:ascii="Arial" w:eastAsiaTheme="majorEastAsia" w:hAnsi="Arial" w:cs="Arial"/>
        </w:rPr>
        <w:t>37 hours in total.</w:t>
      </w:r>
    </w:p>
    <w:p w14:paraId="783C0E03" w14:textId="77777777" w:rsidR="00F90938" w:rsidRPr="00250966" w:rsidRDefault="00F90938" w:rsidP="008843DA">
      <w:pPr>
        <w:pStyle w:val="paragraph"/>
        <w:spacing w:before="0" w:after="0" w:line="276" w:lineRule="auto"/>
        <w:jc w:val="both"/>
        <w:textAlignment w:val="baseline"/>
        <w:rPr>
          <w:rFonts w:ascii="Arial" w:hAnsi="Arial" w:cs="Arial"/>
        </w:rPr>
      </w:pPr>
      <w:r w:rsidRPr="32DFDCD0">
        <w:rPr>
          <w:rStyle w:val="eop"/>
          <w:rFonts w:ascii="Arial" w:eastAsiaTheme="majorEastAsia" w:hAnsi="Arial" w:cs="Arial"/>
        </w:rPr>
        <w:t> </w:t>
      </w:r>
    </w:p>
    <w:p w14:paraId="55B73F91" w14:textId="506C83D9" w:rsidR="734D4644" w:rsidRDefault="734D4644" w:rsidP="32DFDCD0">
      <w:pPr>
        <w:pStyle w:val="paragraph"/>
        <w:spacing w:before="0" w:after="0" w:line="276" w:lineRule="auto"/>
        <w:jc w:val="both"/>
        <w:rPr>
          <w:rStyle w:val="eop"/>
          <w:rFonts w:ascii="Arial" w:eastAsiaTheme="majorEastAsia" w:hAnsi="Arial" w:cs="Arial"/>
        </w:rPr>
      </w:pPr>
      <w:r w:rsidRPr="32DFDCD0">
        <w:rPr>
          <w:rStyle w:val="eop"/>
          <w:rFonts w:ascii="Arial" w:eastAsiaTheme="majorEastAsia" w:hAnsi="Arial" w:cs="Arial"/>
        </w:rPr>
        <w:t>Annual leave entitlement is 55 days per year, inclusive of statutory bank holidays.</w:t>
      </w:r>
    </w:p>
    <w:p w14:paraId="1E0B2E1A" w14:textId="77777777" w:rsidR="00F90938" w:rsidRDefault="00F90938" w:rsidP="008843DA">
      <w:pPr>
        <w:pStyle w:val="paragraph"/>
        <w:spacing w:before="0" w:after="0" w:line="276" w:lineRule="auto"/>
        <w:jc w:val="both"/>
        <w:textAlignment w:val="baseline"/>
        <w:rPr>
          <w:rFonts w:ascii="Arial" w:hAnsi="Arial" w:cs="Arial"/>
          <w:color w:val="000000" w:themeColor="text1"/>
        </w:rPr>
      </w:pPr>
    </w:p>
    <w:p w14:paraId="13B9FF90" w14:textId="77777777" w:rsidR="358F4F42" w:rsidRDefault="358F4F42" w:rsidP="32DFDCD0">
      <w:pPr>
        <w:pStyle w:val="paragraph"/>
        <w:spacing w:before="0" w:after="0" w:line="276" w:lineRule="auto"/>
        <w:jc w:val="both"/>
        <w:rPr>
          <w:rStyle w:val="eop"/>
          <w:rFonts w:ascii="Arial" w:eastAsiaTheme="majorEastAsia" w:hAnsi="Arial" w:cs="Arial"/>
        </w:rPr>
      </w:pPr>
      <w:r w:rsidRPr="32DFDCD0">
        <w:rPr>
          <w:rStyle w:val="normaltextrun"/>
          <w:rFonts w:ascii="Arial" w:eastAsiaTheme="majorEastAsia" w:hAnsi="Arial" w:cs="Arial"/>
        </w:rPr>
        <w:t>Weekend work and work outside of normal hours would be by prior arrangement and will attract time off in lieu or overtime payment. </w:t>
      </w:r>
    </w:p>
    <w:p w14:paraId="22309F3D" w14:textId="2EA44442" w:rsidR="32DFDCD0" w:rsidRDefault="32DFDCD0" w:rsidP="32DFDCD0">
      <w:pPr>
        <w:pStyle w:val="paragraph"/>
        <w:spacing w:before="0" w:after="0" w:line="276" w:lineRule="auto"/>
        <w:jc w:val="both"/>
        <w:rPr>
          <w:rFonts w:ascii="Arial" w:hAnsi="Arial" w:cs="Arial"/>
          <w:color w:val="000000" w:themeColor="text1"/>
        </w:rPr>
      </w:pPr>
    </w:p>
    <w:p w14:paraId="2DF454D8" w14:textId="77777777" w:rsidR="00F90938" w:rsidRDefault="00F90938" w:rsidP="006A0088">
      <w:pPr>
        <w:jc w:val="both"/>
        <w:rPr>
          <w:rFonts w:ascii="Arial" w:eastAsia="Times New Roman" w:hAnsi="Arial" w:cs="Arial"/>
          <w:color w:val="000000" w:themeColor="text1"/>
          <w:sz w:val="24"/>
          <w:szCs w:val="24"/>
          <w:lang w:eastAsia="en-GB"/>
        </w:rPr>
      </w:pPr>
      <w:r>
        <w:rPr>
          <w:rFonts w:ascii="Arial" w:hAnsi="Arial" w:cs="Arial"/>
          <w:color w:val="000000" w:themeColor="text1"/>
        </w:rPr>
        <w:br w:type="page"/>
      </w:r>
    </w:p>
    <w:p w14:paraId="11679B31" w14:textId="408F1273" w:rsidR="00F90938" w:rsidRDefault="00F90938" w:rsidP="00F90938">
      <w:pPr>
        <w:autoSpaceDN/>
        <w:spacing w:after="0" w:line="240" w:lineRule="auto"/>
        <w:jc w:val="both"/>
        <w:textAlignment w:val="baseline"/>
        <w:rPr>
          <w:rFonts w:ascii="Arial" w:eastAsia="Times New Roman" w:hAnsi="Arial" w:cs="Arial"/>
          <w:b/>
          <w:bCs/>
          <w:color w:val="000000"/>
          <w:sz w:val="24"/>
          <w:szCs w:val="24"/>
          <w:u w:val="single"/>
          <w:lang w:eastAsia="en-GB"/>
        </w:rPr>
      </w:pPr>
      <w:r w:rsidRPr="006A534D">
        <w:rPr>
          <w:rFonts w:ascii="Arial" w:eastAsia="Times New Roman" w:hAnsi="Arial" w:cs="Arial"/>
          <w:b/>
          <w:bCs/>
          <w:color w:val="000000"/>
          <w:sz w:val="24"/>
          <w:szCs w:val="24"/>
          <w:u w:val="single"/>
          <w:lang w:eastAsia="en-GB"/>
        </w:rPr>
        <w:lastRenderedPageBreak/>
        <w:t xml:space="preserve">Person Specification for </w:t>
      </w:r>
      <w:r w:rsidR="00A412A4">
        <w:rPr>
          <w:rFonts w:ascii="Arial" w:eastAsia="Times New Roman" w:hAnsi="Arial" w:cs="Arial"/>
          <w:b/>
          <w:bCs/>
          <w:color w:val="000000"/>
          <w:sz w:val="24"/>
          <w:szCs w:val="24"/>
          <w:u w:val="single"/>
          <w:lang w:eastAsia="en-GB"/>
        </w:rPr>
        <w:t>Digital Transformation Manager</w:t>
      </w:r>
    </w:p>
    <w:p w14:paraId="4EB96D88" w14:textId="77777777" w:rsidR="00F90938" w:rsidRPr="006A534D" w:rsidRDefault="00F90938" w:rsidP="00F90938">
      <w:pPr>
        <w:autoSpaceDN/>
        <w:spacing w:after="0" w:line="240" w:lineRule="auto"/>
        <w:jc w:val="both"/>
        <w:textAlignment w:val="baseline"/>
        <w:rPr>
          <w:rFonts w:ascii="Arial" w:eastAsia="Times New Roman" w:hAnsi="Arial" w:cs="Arial"/>
          <w:sz w:val="24"/>
          <w:szCs w:val="24"/>
          <w:lang w:eastAsia="en-GB"/>
        </w:rPr>
      </w:pPr>
      <w:r w:rsidRPr="006A534D">
        <w:rPr>
          <w:rFonts w:ascii="Arial" w:eastAsia="Times New Roman" w:hAnsi="Arial" w:cs="Arial"/>
          <w:color w:val="000000"/>
          <w:sz w:val="24"/>
          <w:szCs w:val="24"/>
          <w:lang w:eastAsia="en-GB"/>
        </w:rPr>
        <w:t> </w:t>
      </w:r>
    </w:p>
    <w:p w14:paraId="3AABE63B" w14:textId="77777777" w:rsidR="00F90938" w:rsidRDefault="00F90938" w:rsidP="00F90938">
      <w:pPr>
        <w:autoSpaceDN/>
        <w:spacing w:after="0" w:line="240" w:lineRule="auto"/>
        <w:jc w:val="both"/>
        <w:textAlignment w:val="baseline"/>
        <w:rPr>
          <w:rFonts w:ascii="Arial" w:eastAsia="Times New Roman" w:hAnsi="Arial" w:cs="Arial"/>
          <w:color w:val="000000"/>
          <w:sz w:val="24"/>
          <w:szCs w:val="24"/>
          <w:lang w:eastAsia="en-GB"/>
        </w:rPr>
      </w:pPr>
      <w:r w:rsidRPr="006A534D">
        <w:rPr>
          <w:rFonts w:ascii="Arial" w:eastAsia="Times New Roman" w:hAnsi="Arial" w:cs="Arial"/>
          <w:color w:val="000000"/>
          <w:sz w:val="24"/>
          <w:szCs w:val="24"/>
          <w:lang w:eastAsia="en-GB"/>
        </w:rPr>
        <w:t>The specific qualifications, experience, skills and values that are required for the role are outlined below.  </w:t>
      </w:r>
    </w:p>
    <w:p w14:paraId="2B7D7EDE" w14:textId="77777777" w:rsidR="00253630" w:rsidRDefault="00253630" w:rsidP="00F90938">
      <w:pPr>
        <w:autoSpaceDN/>
        <w:spacing w:after="0" w:line="240" w:lineRule="auto"/>
        <w:jc w:val="both"/>
        <w:textAlignment w:val="baseline"/>
        <w:rPr>
          <w:rFonts w:ascii="Arial" w:eastAsia="Times New Roman" w:hAnsi="Arial" w:cs="Arial"/>
          <w:color w:val="000000"/>
          <w:sz w:val="24"/>
          <w:szCs w:val="24"/>
          <w:lang w:eastAsia="en-GB"/>
        </w:rPr>
      </w:pPr>
    </w:p>
    <w:tbl>
      <w:tblPr>
        <w:tblStyle w:val="TableGrid"/>
        <w:tblW w:w="5000" w:type="pct"/>
        <w:jc w:val="center"/>
        <w:tblLook w:val="04A0" w:firstRow="1" w:lastRow="0" w:firstColumn="1" w:lastColumn="0" w:noHBand="0" w:noVBand="1"/>
      </w:tblPr>
      <w:tblGrid>
        <w:gridCol w:w="8501"/>
        <w:gridCol w:w="1955"/>
      </w:tblGrid>
      <w:tr w:rsidR="00DB4249" w:rsidRPr="00253630" w14:paraId="7AE169EB" w14:textId="77777777" w:rsidTr="00D719EE">
        <w:trPr>
          <w:jc w:val="center"/>
        </w:trPr>
        <w:tc>
          <w:tcPr>
            <w:tcW w:w="4065" w:type="pct"/>
            <w:shd w:val="clear" w:color="auto" w:fill="D9D9D9" w:themeFill="background1" w:themeFillShade="D9"/>
          </w:tcPr>
          <w:p w14:paraId="4172C9FE" w14:textId="77777777" w:rsidR="00DB4249" w:rsidRPr="00253630" w:rsidRDefault="00DB4249" w:rsidP="00DB4249">
            <w:pPr>
              <w:jc w:val="center"/>
              <w:rPr>
                <w:rFonts w:ascii="Arial" w:hAnsi="Arial" w:cs="Arial"/>
              </w:rPr>
            </w:pPr>
            <w:r w:rsidRPr="00253630">
              <w:rPr>
                <w:rFonts w:ascii="Arial" w:hAnsi="Arial" w:cs="Arial"/>
              </w:rPr>
              <w:t>Criteria</w:t>
            </w:r>
          </w:p>
          <w:p w14:paraId="61A6AF54" w14:textId="48EF4B9F" w:rsidR="00DB4249" w:rsidRPr="00253630" w:rsidRDefault="00DB4249" w:rsidP="00DB4249">
            <w:pPr>
              <w:jc w:val="center"/>
              <w:rPr>
                <w:rFonts w:ascii="Arial" w:hAnsi="Arial" w:cs="Arial"/>
              </w:rPr>
            </w:pPr>
          </w:p>
        </w:tc>
        <w:tc>
          <w:tcPr>
            <w:tcW w:w="935" w:type="pct"/>
            <w:shd w:val="clear" w:color="auto" w:fill="D9D9D9" w:themeFill="background1" w:themeFillShade="D9"/>
          </w:tcPr>
          <w:p w14:paraId="4E5B581F" w14:textId="77777777" w:rsidR="00DB4249" w:rsidRPr="008615FD" w:rsidRDefault="00DB4249" w:rsidP="00DB4249">
            <w:pPr>
              <w:autoSpaceDN/>
              <w:spacing w:line="240" w:lineRule="auto"/>
              <w:jc w:val="center"/>
              <w:textAlignment w:val="baseline"/>
              <w:rPr>
                <w:rFonts w:ascii="Arial" w:eastAsia="Times New Roman" w:hAnsi="Arial" w:cs="Arial"/>
                <w:sz w:val="20"/>
                <w:szCs w:val="20"/>
                <w:lang w:eastAsia="en-GB"/>
              </w:rPr>
            </w:pPr>
            <w:r w:rsidRPr="008615FD">
              <w:rPr>
                <w:rFonts w:ascii="Arial" w:eastAsia="Times New Roman" w:hAnsi="Arial" w:cs="Arial"/>
                <w:color w:val="000000"/>
                <w:sz w:val="20"/>
                <w:szCs w:val="20"/>
                <w:lang w:eastAsia="en-GB"/>
              </w:rPr>
              <w:t>Essential =(E)</w:t>
            </w:r>
          </w:p>
          <w:p w14:paraId="21506F9C" w14:textId="77777777" w:rsidR="00DB4249" w:rsidRPr="008615FD" w:rsidRDefault="00DB4249" w:rsidP="00DB4249">
            <w:pPr>
              <w:autoSpaceDN/>
              <w:spacing w:line="240" w:lineRule="auto"/>
              <w:jc w:val="center"/>
              <w:textAlignment w:val="baseline"/>
              <w:rPr>
                <w:rFonts w:ascii="Arial" w:eastAsia="Times New Roman" w:hAnsi="Arial" w:cs="Arial"/>
                <w:sz w:val="20"/>
                <w:szCs w:val="20"/>
                <w:lang w:eastAsia="en-GB"/>
              </w:rPr>
            </w:pPr>
            <w:r w:rsidRPr="008615FD">
              <w:rPr>
                <w:rFonts w:ascii="Arial" w:eastAsia="Times New Roman" w:hAnsi="Arial" w:cs="Arial"/>
                <w:color w:val="000000"/>
                <w:sz w:val="20"/>
                <w:szCs w:val="20"/>
                <w:lang w:eastAsia="en-GB"/>
              </w:rPr>
              <w:t>Desirable =(D)</w:t>
            </w:r>
          </w:p>
          <w:p w14:paraId="07B9B856" w14:textId="6EE47B4E" w:rsidR="00DB4249" w:rsidRPr="00253630" w:rsidRDefault="00DB4249" w:rsidP="00DB4249">
            <w:pPr>
              <w:jc w:val="center"/>
              <w:rPr>
                <w:rFonts w:ascii="Arial" w:hAnsi="Arial" w:cs="Arial"/>
              </w:rPr>
            </w:pPr>
          </w:p>
        </w:tc>
      </w:tr>
      <w:tr w:rsidR="00DB4249" w:rsidRPr="00253630" w14:paraId="4D42B715" w14:textId="77777777" w:rsidTr="00DB4249">
        <w:trPr>
          <w:jc w:val="center"/>
        </w:trPr>
        <w:tc>
          <w:tcPr>
            <w:tcW w:w="5000" w:type="pct"/>
            <w:gridSpan w:val="2"/>
            <w:shd w:val="clear" w:color="auto" w:fill="D9D9D9" w:themeFill="background1" w:themeFillShade="D9"/>
          </w:tcPr>
          <w:p w14:paraId="69ADD7F5" w14:textId="1935BD7F" w:rsidR="00DB4249" w:rsidRPr="00253630" w:rsidRDefault="00DB4249" w:rsidP="00DB4249">
            <w:pPr>
              <w:jc w:val="center"/>
              <w:rPr>
                <w:rFonts w:ascii="Arial" w:hAnsi="Arial" w:cs="Arial"/>
              </w:rPr>
            </w:pPr>
            <w:r w:rsidRPr="00253630">
              <w:rPr>
                <w:rFonts w:ascii="Arial" w:hAnsi="Arial" w:cs="Arial"/>
              </w:rPr>
              <w:t>Qualifications</w:t>
            </w:r>
          </w:p>
        </w:tc>
      </w:tr>
      <w:tr w:rsidR="00DB4249" w:rsidRPr="00253630" w14:paraId="1024B365" w14:textId="77777777" w:rsidTr="00DB4249">
        <w:trPr>
          <w:jc w:val="center"/>
        </w:trPr>
        <w:tc>
          <w:tcPr>
            <w:tcW w:w="4065" w:type="pct"/>
          </w:tcPr>
          <w:p w14:paraId="13767BBF" w14:textId="77777777" w:rsidR="00DB4249" w:rsidRPr="00253630" w:rsidRDefault="00DB4249" w:rsidP="00932400">
            <w:pPr>
              <w:rPr>
                <w:rFonts w:ascii="Arial" w:hAnsi="Arial" w:cs="Arial"/>
              </w:rPr>
            </w:pPr>
            <w:r w:rsidRPr="00253630">
              <w:rPr>
                <w:rFonts w:ascii="Arial" w:hAnsi="Arial" w:cs="Arial"/>
              </w:rPr>
              <w:t>Minimum GCSE Level 5 or equivalent in English and Maths (or equivalent experience)</w:t>
            </w:r>
          </w:p>
        </w:tc>
        <w:tc>
          <w:tcPr>
            <w:tcW w:w="935" w:type="pct"/>
          </w:tcPr>
          <w:p w14:paraId="207A553C" w14:textId="6982C276"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72809CCF" w14:textId="77777777" w:rsidTr="00DB4249">
        <w:trPr>
          <w:jc w:val="center"/>
        </w:trPr>
        <w:tc>
          <w:tcPr>
            <w:tcW w:w="4065" w:type="pct"/>
          </w:tcPr>
          <w:p w14:paraId="6B02DFF0" w14:textId="3ADD5B56" w:rsidR="00DB4249" w:rsidRPr="00253630" w:rsidRDefault="00D00D0D" w:rsidP="00932400">
            <w:pPr>
              <w:rPr>
                <w:rFonts w:ascii="Arial" w:hAnsi="Arial" w:cs="Arial"/>
              </w:rPr>
            </w:pPr>
            <w:r>
              <w:rPr>
                <w:rFonts w:ascii="Arial" w:hAnsi="Arial" w:cs="Arial"/>
              </w:rPr>
              <w:t>Higher</w:t>
            </w:r>
            <w:r w:rsidR="00DB4249" w:rsidRPr="00253630">
              <w:rPr>
                <w:rFonts w:ascii="Arial" w:hAnsi="Arial" w:cs="Arial"/>
              </w:rPr>
              <w:t>-level qualification in a relevant subject (e.g. digital education, IT, leadership, or training)</w:t>
            </w:r>
          </w:p>
        </w:tc>
        <w:tc>
          <w:tcPr>
            <w:tcW w:w="935" w:type="pct"/>
          </w:tcPr>
          <w:p w14:paraId="429F40AA" w14:textId="6A0E9525" w:rsidR="00DB4249" w:rsidRPr="00253630" w:rsidRDefault="00D00D0D" w:rsidP="00DB4249">
            <w:pPr>
              <w:jc w:val="center"/>
              <w:rPr>
                <w:rFonts w:ascii="Arial" w:hAnsi="Arial" w:cs="Arial"/>
              </w:rPr>
            </w:pPr>
            <w:r>
              <w:rPr>
                <w:rFonts w:ascii="Arial" w:hAnsi="Arial" w:cs="Arial"/>
              </w:rPr>
              <w:t>E</w:t>
            </w:r>
          </w:p>
        </w:tc>
      </w:tr>
      <w:tr w:rsidR="00DB4249" w:rsidRPr="00253630" w14:paraId="0BDD41E3" w14:textId="77777777" w:rsidTr="00DB4249">
        <w:trPr>
          <w:jc w:val="center"/>
        </w:trPr>
        <w:tc>
          <w:tcPr>
            <w:tcW w:w="4065" w:type="pct"/>
          </w:tcPr>
          <w:p w14:paraId="4B0CB659" w14:textId="77777777" w:rsidR="00DB4249" w:rsidRPr="00253630" w:rsidRDefault="00DB4249" w:rsidP="00932400">
            <w:pPr>
              <w:rPr>
                <w:rFonts w:ascii="Arial" w:hAnsi="Arial" w:cs="Arial"/>
              </w:rPr>
            </w:pPr>
            <w:r w:rsidRPr="00253630">
              <w:rPr>
                <w:rFonts w:ascii="Arial" w:hAnsi="Arial" w:cs="Arial"/>
              </w:rPr>
              <w:t>Professional certification or training in digital transformation, AI, or data protection (e.g. GDPR, Microsoft, ILM)</w:t>
            </w:r>
          </w:p>
        </w:tc>
        <w:tc>
          <w:tcPr>
            <w:tcW w:w="935" w:type="pct"/>
          </w:tcPr>
          <w:p w14:paraId="6EC80E66" w14:textId="2BF1AAA7" w:rsidR="00DB4249" w:rsidRPr="00253630" w:rsidRDefault="00AC5D04" w:rsidP="00DB4249">
            <w:pPr>
              <w:jc w:val="center"/>
              <w:rPr>
                <w:rFonts w:ascii="Arial" w:hAnsi="Arial" w:cs="Arial"/>
              </w:rPr>
            </w:pPr>
            <w:r>
              <w:rPr>
                <w:rFonts w:ascii="Arial" w:hAnsi="Arial" w:cs="Arial"/>
              </w:rPr>
              <w:t>E</w:t>
            </w:r>
          </w:p>
        </w:tc>
      </w:tr>
      <w:tr w:rsidR="00DB4249" w:rsidRPr="00253630" w14:paraId="77A52922" w14:textId="77777777" w:rsidTr="00DB4249">
        <w:trPr>
          <w:jc w:val="center"/>
        </w:trPr>
        <w:tc>
          <w:tcPr>
            <w:tcW w:w="4065" w:type="pct"/>
          </w:tcPr>
          <w:p w14:paraId="42356B6B" w14:textId="77777777" w:rsidR="00DB4249" w:rsidRPr="00253630" w:rsidRDefault="00DB4249" w:rsidP="00932400">
            <w:pPr>
              <w:rPr>
                <w:rFonts w:ascii="Arial" w:hAnsi="Arial" w:cs="Arial"/>
              </w:rPr>
            </w:pPr>
            <w:r w:rsidRPr="00253630">
              <w:rPr>
                <w:rFonts w:ascii="Arial" w:hAnsi="Arial" w:cs="Arial"/>
              </w:rPr>
              <w:t>Willingness to undertake further training and/or qualifications related to the role</w:t>
            </w:r>
          </w:p>
        </w:tc>
        <w:tc>
          <w:tcPr>
            <w:tcW w:w="935" w:type="pct"/>
          </w:tcPr>
          <w:p w14:paraId="00BD424D" w14:textId="539A9DFE" w:rsidR="00DB4249" w:rsidRPr="00253630" w:rsidRDefault="00AC5D04" w:rsidP="00DB4249">
            <w:pPr>
              <w:jc w:val="center"/>
              <w:rPr>
                <w:rFonts w:ascii="Arial" w:hAnsi="Arial" w:cs="Arial"/>
              </w:rPr>
            </w:pPr>
            <w:r>
              <w:rPr>
                <w:rFonts w:ascii="Arial" w:hAnsi="Arial" w:cs="Arial"/>
              </w:rPr>
              <w:t>E</w:t>
            </w:r>
          </w:p>
        </w:tc>
      </w:tr>
      <w:tr w:rsidR="00DB4249" w:rsidRPr="00253630" w14:paraId="0A07462A" w14:textId="77777777" w:rsidTr="00DB4249">
        <w:trPr>
          <w:jc w:val="center"/>
        </w:trPr>
        <w:tc>
          <w:tcPr>
            <w:tcW w:w="5000" w:type="pct"/>
            <w:gridSpan w:val="2"/>
            <w:shd w:val="clear" w:color="auto" w:fill="D9D9D9" w:themeFill="background1" w:themeFillShade="D9"/>
          </w:tcPr>
          <w:p w14:paraId="634FDE12" w14:textId="22E5C0D2" w:rsidR="00DB4249" w:rsidRPr="00253630" w:rsidRDefault="00DB4249" w:rsidP="00DB4249">
            <w:pPr>
              <w:jc w:val="center"/>
              <w:rPr>
                <w:rFonts w:ascii="Arial" w:hAnsi="Arial" w:cs="Arial"/>
              </w:rPr>
            </w:pPr>
            <w:r w:rsidRPr="00253630">
              <w:rPr>
                <w:rFonts w:ascii="Arial" w:hAnsi="Arial" w:cs="Arial"/>
              </w:rPr>
              <w:t>Experience and Knowledge</w:t>
            </w:r>
          </w:p>
        </w:tc>
      </w:tr>
      <w:tr w:rsidR="00DB4249" w:rsidRPr="00253630" w14:paraId="1FF7904E" w14:textId="77777777" w:rsidTr="00DB4249">
        <w:trPr>
          <w:jc w:val="center"/>
        </w:trPr>
        <w:tc>
          <w:tcPr>
            <w:tcW w:w="4065" w:type="pct"/>
          </w:tcPr>
          <w:p w14:paraId="541B62C4" w14:textId="77777777" w:rsidR="00DB4249" w:rsidRPr="00253630" w:rsidRDefault="00DB4249" w:rsidP="00932400">
            <w:pPr>
              <w:rPr>
                <w:rFonts w:ascii="Arial" w:hAnsi="Arial" w:cs="Arial"/>
              </w:rPr>
            </w:pPr>
            <w:r w:rsidRPr="00253630">
              <w:rPr>
                <w:rFonts w:ascii="Arial" w:hAnsi="Arial" w:cs="Arial"/>
              </w:rPr>
              <w:t>Experience of leading or contributing to digital transformation initiatives in an education, care, or third-sector setting</w:t>
            </w:r>
          </w:p>
        </w:tc>
        <w:tc>
          <w:tcPr>
            <w:tcW w:w="935" w:type="pct"/>
          </w:tcPr>
          <w:p w14:paraId="2052B507" w14:textId="5F521EAC"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319C25ED" w14:textId="77777777" w:rsidTr="00DB4249">
        <w:trPr>
          <w:jc w:val="center"/>
        </w:trPr>
        <w:tc>
          <w:tcPr>
            <w:tcW w:w="4065" w:type="pct"/>
          </w:tcPr>
          <w:p w14:paraId="7767D41A" w14:textId="77777777" w:rsidR="00DB4249" w:rsidRPr="00253630" w:rsidRDefault="00DB4249" w:rsidP="00DB4249">
            <w:pPr>
              <w:rPr>
                <w:rFonts w:ascii="Arial" w:hAnsi="Arial" w:cs="Arial"/>
              </w:rPr>
            </w:pPr>
            <w:r w:rsidRPr="00253630">
              <w:rPr>
                <w:rFonts w:ascii="Arial" w:hAnsi="Arial" w:cs="Arial"/>
              </w:rPr>
              <w:t>Experience of designing and delivering training programmes for diverse staff teams</w:t>
            </w:r>
          </w:p>
        </w:tc>
        <w:tc>
          <w:tcPr>
            <w:tcW w:w="935" w:type="pct"/>
          </w:tcPr>
          <w:p w14:paraId="06BD9224" w14:textId="17AE0683"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05B98250" w14:textId="77777777" w:rsidTr="00DB4249">
        <w:trPr>
          <w:jc w:val="center"/>
        </w:trPr>
        <w:tc>
          <w:tcPr>
            <w:tcW w:w="4065" w:type="pct"/>
          </w:tcPr>
          <w:p w14:paraId="4E67CD70" w14:textId="77777777" w:rsidR="00DB4249" w:rsidRPr="00253630" w:rsidRDefault="00DB4249" w:rsidP="00DB4249">
            <w:pPr>
              <w:rPr>
                <w:rFonts w:ascii="Arial" w:hAnsi="Arial" w:cs="Arial"/>
              </w:rPr>
            </w:pPr>
            <w:r w:rsidRPr="00253630">
              <w:rPr>
                <w:rFonts w:ascii="Arial" w:hAnsi="Arial" w:cs="Arial"/>
              </w:rPr>
              <w:t>Experience of working with Management Information Systems (MIS), dashboards, or platforms such as Power BI</w:t>
            </w:r>
          </w:p>
        </w:tc>
        <w:tc>
          <w:tcPr>
            <w:tcW w:w="935" w:type="pct"/>
          </w:tcPr>
          <w:p w14:paraId="00ACF181" w14:textId="77777777" w:rsidR="00DB4249" w:rsidRPr="00253630" w:rsidRDefault="00DB4249" w:rsidP="00DB4249">
            <w:pPr>
              <w:jc w:val="center"/>
              <w:rPr>
                <w:rFonts w:ascii="Arial" w:hAnsi="Arial" w:cs="Arial"/>
              </w:rPr>
            </w:pPr>
            <w:r w:rsidRPr="00253630">
              <w:rPr>
                <w:rFonts w:ascii="Arial" w:hAnsi="Arial" w:cs="Arial"/>
              </w:rPr>
              <w:t>D</w:t>
            </w:r>
          </w:p>
        </w:tc>
      </w:tr>
      <w:tr w:rsidR="00DB4249" w:rsidRPr="00253630" w14:paraId="7B0C898E" w14:textId="77777777" w:rsidTr="00DB4249">
        <w:trPr>
          <w:jc w:val="center"/>
        </w:trPr>
        <w:tc>
          <w:tcPr>
            <w:tcW w:w="4065" w:type="pct"/>
          </w:tcPr>
          <w:p w14:paraId="38C8DD21" w14:textId="77777777" w:rsidR="00DB4249" w:rsidRPr="00253630" w:rsidRDefault="00DB4249" w:rsidP="00DB4249">
            <w:pPr>
              <w:rPr>
                <w:rFonts w:ascii="Arial" w:hAnsi="Arial" w:cs="Arial"/>
              </w:rPr>
            </w:pPr>
            <w:r w:rsidRPr="00253630">
              <w:rPr>
                <w:rFonts w:ascii="Arial" w:hAnsi="Arial" w:cs="Arial"/>
              </w:rPr>
              <w:t>Experience of working with platforms such as Databridge, iSAMS, or similar</w:t>
            </w:r>
          </w:p>
        </w:tc>
        <w:tc>
          <w:tcPr>
            <w:tcW w:w="935" w:type="pct"/>
          </w:tcPr>
          <w:p w14:paraId="562F98FA" w14:textId="77777777" w:rsidR="00DB4249" w:rsidRPr="00253630" w:rsidRDefault="00DB4249" w:rsidP="00DB4249">
            <w:pPr>
              <w:jc w:val="center"/>
              <w:rPr>
                <w:rFonts w:ascii="Arial" w:hAnsi="Arial" w:cs="Arial"/>
              </w:rPr>
            </w:pPr>
            <w:r w:rsidRPr="00253630">
              <w:rPr>
                <w:rFonts w:ascii="Arial" w:hAnsi="Arial" w:cs="Arial"/>
              </w:rPr>
              <w:t>D</w:t>
            </w:r>
          </w:p>
        </w:tc>
      </w:tr>
      <w:tr w:rsidR="00DB4249" w:rsidRPr="00253630" w14:paraId="0E42CBE2" w14:textId="77777777" w:rsidTr="00DB4249">
        <w:trPr>
          <w:jc w:val="center"/>
        </w:trPr>
        <w:tc>
          <w:tcPr>
            <w:tcW w:w="4065" w:type="pct"/>
          </w:tcPr>
          <w:p w14:paraId="2B060B84" w14:textId="77777777" w:rsidR="00DB4249" w:rsidRPr="00253630" w:rsidRDefault="00DB4249" w:rsidP="00DB4249">
            <w:pPr>
              <w:rPr>
                <w:rFonts w:ascii="Arial" w:hAnsi="Arial" w:cs="Arial"/>
              </w:rPr>
            </w:pPr>
            <w:r w:rsidRPr="00253630">
              <w:rPr>
                <w:rFonts w:ascii="Arial" w:hAnsi="Arial" w:cs="Arial"/>
              </w:rPr>
              <w:t>Knowledge of curriculum development, blended learning, and inclusive education practices</w:t>
            </w:r>
          </w:p>
        </w:tc>
        <w:tc>
          <w:tcPr>
            <w:tcW w:w="935" w:type="pct"/>
          </w:tcPr>
          <w:p w14:paraId="3F147113" w14:textId="1964578B"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78809497" w14:textId="77777777" w:rsidTr="00DB4249">
        <w:trPr>
          <w:jc w:val="center"/>
        </w:trPr>
        <w:tc>
          <w:tcPr>
            <w:tcW w:w="4065" w:type="pct"/>
          </w:tcPr>
          <w:p w14:paraId="339458BF" w14:textId="77777777" w:rsidR="00DB4249" w:rsidRPr="00253630" w:rsidRDefault="00DB4249" w:rsidP="00DB4249">
            <w:pPr>
              <w:rPr>
                <w:rFonts w:ascii="Arial" w:hAnsi="Arial" w:cs="Arial"/>
              </w:rPr>
            </w:pPr>
            <w:r w:rsidRPr="00253630">
              <w:rPr>
                <w:rFonts w:ascii="Arial" w:hAnsi="Arial" w:cs="Arial"/>
              </w:rPr>
              <w:t>Understanding of GDPR, data protection, and digital compliance requirements</w:t>
            </w:r>
          </w:p>
        </w:tc>
        <w:tc>
          <w:tcPr>
            <w:tcW w:w="935" w:type="pct"/>
          </w:tcPr>
          <w:p w14:paraId="4B2C2B29" w14:textId="06504385"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4DA7F609" w14:textId="77777777" w:rsidTr="00DB4249">
        <w:trPr>
          <w:jc w:val="center"/>
        </w:trPr>
        <w:tc>
          <w:tcPr>
            <w:tcW w:w="4065" w:type="pct"/>
          </w:tcPr>
          <w:p w14:paraId="77D156BE" w14:textId="77777777" w:rsidR="00DB4249" w:rsidRPr="00253630" w:rsidRDefault="00DB4249" w:rsidP="00DB4249">
            <w:pPr>
              <w:rPr>
                <w:rFonts w:ascii="Arial" w:hAnsi="Arial" w:cs="Arial"/>
              </w:rPr>
            </w:pPr>
            <w:r w:rsidRPr="00253630">
              <w:rPr>
                <w:rFonts w:ascii="Arial" w:hAnsi="Arial" w:cs="Arial"/>
              </w:rPr>
              <w:t>Familiarity with AI tools and their application in education or operational settings</w:t>
            </w:r>
          </w:p>
        </w:tc>
        <w:tc>
          <w:tcPr>
            <w:tcW w:w="935" w:type="pct"/>
          </w:tcPr>
          <w:p w14:paraId="6B80F79B" w14:textId="77777777" w:rsidR="00DB4249" w:rsidRPr="00253630" w:rsidRDefault="00DB4249" w:rsidP="00DB4249">
            <w:pPr>
              <w:jc w:val="center"/>
              <w:rPr>
                <w:rFonts w:ascii="Arial" w:hAnsi="Arial" w:cs="Arial"/>
              </w:rPr>
            </w:pPr>
            <w:r w:rsidRPr="00253630">
              <w:rPr>
                <w:rFonts w:ascii="Arial" w:hAnsi="Arial" w:cs="Arial"/>
              </w:rPr>
              <w:t>D</w:t>
            </w:r>
          </w:p>
        </w:tc>
      </w:tr>
      <w:tr w:rsidR="00DB4249" w:rsidRPr="00253630" w14:paraId="0919F7A4" w14:textId="77777777" w:rsidTr="00DB4249">
        <w:trPr>
          <w:jc w:val="center"/>
        </w:trPr>
        <w:tc>
          <w:tcPr>
            <w:tcW w:w="5000" w:type="pct"/>
            <w:gridSpan w:val="2"/>
            <w:shd w:val="clear" w:color="auto" w:fill="D9D9D9" w:themeFill="background1" w:themeFillShade="D9"/>
          </w:tcPr>
          <w:p w14:paraId="04DF645D" w14:textId="374D3F10" w:rsidR="00DB4249" w:rsidRPr="00253630" w:rsidRDefault="00DB4249" w:rsidP="00DB4249">
            <w:pPr>
              <w:jc w:val="center"/>
              <w:rPr>
                <w:rFonts w:ascii="Arial" w:hAnsi="Arial" w:cs="Arial"/>
              </w:rPr>
            </w:pPr>
            <w:r w:rsidRPr="00253630">
              <w:rPr>
                <w:rFonts w:ascii="Arial" w:hAnsi="Arial" w:cs="Arial"/>
              </w:rPr>
              <w:t>Skills and Abilities</w:t>
            </w:r>
          </w:p>
        </w:tc>
      </w:tr>
      <w:tr w:rsidR="00DB4249" w:rsidRPr="00253630" w14:paraId="7407563D" w14:textId="77777777" w:rsidTr="00DB4249">
        <w:trPr>
          <w:jc w:val="center"/>
        </w:trPr>
        <w:tc>
          <w:tcPr>
            <w:tcW w:w="4065" w:type="pct"/>
          </w:tcPr>
          <w:p w14:paraId="443DF65D" w14:textId="77777777" w:rsidR="00DB4249" w:rsidRPr="00253630" w:rsidRDefault="00DB4249" w:rsidP="00DB4249">
            <w:pPr>
              <w:rPr>
                <w:rFonts w:ascii="Arial" w:hAnsi="Arial" w:cs="Arial"/>
              </w:rPr>
            </w:pPr>
            <w:r w:rsidRPr="00253630">
              <w:rPr>
                <w:rFonts w:ascii="Arial" w:hAnsi="Arial" w:cs="Arial"/>
              </w:rPr>
              <w:t>High-level proficiency in Microsoft Office 365 and the ability to quickly master other digital platforms and software</w:t>
            </w:r>
          </w:p>
        </w:tc>
        <w:tc>
          <w:tcPr>
            <w:tcW w:w="935" w:type="pct"/>
          </w:tcPr>
          <w:p w14:paraId="4D91F8EC" w14:textId="4F3FC0AA"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0B61B472" w14:textId="77777777" w:rsidTr="00DB4249">
        <w:trPr>
          <w:jc w:val="center"/>
        </w:trPr>
        <w:tc>
          <w:tcPr>
            <w:tcW w:w="4065" w:type="pct"/>
          </w:tcPr>
          <w:p w14:paraId="58846090" w14:textId="77777777" w:rsidR="00DB4249" w:rsidRPr="00253630" w:rsidRDefault="00DB4249" w:rsidP="00DB4249">
            <w:pPr>
              <w:rPr>
                <w:rFonts w:ascii="Arial" w:hAnsi="Arial" w:cs="Arial"/>
              </w:rPr>
            </w:pPr>
            <w:r w:rsidRPr="00253630">
              <w:rPr>
                <w:rFonts w:ascii="Arial" w:hAnsi="Arial" w:cs="Arial"/>
              </w:rPr>
              <w:t>Excellent IT skills, including Word, Excel, Teams, and cloud-based collaboration tools</w:t>
            </w:r>
          </w:p>
        </w:tc>
        <w:tc>
          <w:tcPr>
            <w:tcW w:w="935" w:type="pct"/>
          </w:tcPr>
          <w:p w14:paraId="70306363" w14:textId="5BCF164B"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7F8FCC3C" w14:textId="77777777" w:rsidTr="00DB4249">
        <w:trPr>
          <w:jc w:val="center"/>
        </w:trPr>
        <w:tc>
          <w:tcPr>
            <w:tcW w:w="4065" w:type="pct"/>
          </w:tcPr>
          <w:p w14:paraId="3E54270C" w14:textId="77777777" w:rsidR="00DB4249" w:rsidRPr="00253630" w:rsidRDefault="00DB4249" w:rsidP="00DB4249">
            <w:pPr>
              <w:rPr>
                <w:rFonts w:ascii="Arial" w:hAnsi="Arial" w:cs="Arial"/>
              </w:rPr>
            </w:pPr>
            <w:r w:rsidRPr="00253630">
              <w:rPr>
                <w:rFonts w:ascii="Arial" w:hAnsi="Arial" w:cs="Arial"/>
              </w:rPr>
              <w:t>Strong analytical skills, including the ability to interpret data and generate actionable insights</w:t>
            </w:r>
          </w:p>
        </w:tc>
        <w:tc>
          <w:tcPr>
            <w:tcW w:w="935" w:type="pct"/>
          </w:tcPr>
          <w:p w14:paraId="43B7DC6B" w14:textId="32972199"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7631F1FF" w14:textId="77777777" w:rsidTr="00DB4249">
        <w:trPr>
          <w:jc w:val="center"/>
        </w:trPr>
        <w:tc>
          <w:tcPr>
            <w:tcW w:w="4065" w:type="pct"/>
          </w:tcPr>
          <w:p w14:paraId="4A9B120E" w14:textId="77777777" w:rsidR="00DB4249" w:rsidRPr="00253630" w:rsidRDefault="00DB4249" w:rsidP="00DB4249">
            <w:pPr>
              <w:rPr>
                <w:rFonts w:ascii="Arial" w:hAnsi="Arial" w:cs="Arial"/>
              </w:rPr>
            </w:pPr>
            <w:r w:rsidRPr="00253630">
              <w:rPr>
                <w:rFonts w:ascii="Arial" w:hAnsi="Arial" w:cs="Arial"/>
              </w:rPr>
              <w:t>Excellent organisational, planning, and prioritisation skills with the ability to manage multiple projects</w:t>
            </w:r>
          </w:p>
        </w:tc>
        <w:tc>
          <w:tcPr>
            <w:tcW w:w="935" w:type="pct"/>
          </w:tcPr>
          <w:p w14:paraId="28A8FE56" w14:textId="6AF0C910"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18D6295E" w14:textId="77777777" w:rsidTr="00DB4249">
        <w:trPr>
          <w:jc w:val="center"/>
        </w:trPr>
        <w:tc>
          <w:tcPr>
            <w:tcW w:w="4065" w:type="pct"/>
          </w:tcPr>
          <w:p w14:paraId="751DABC9" w14:textId="77777777" w:rsidR="00DB4249" w:rsidRPr="00253630" w:rsidRDefault="00DB4249" w:rsidP="00DB4249">
            <w:pPr>
              <w:rPr>
                <w:rFonts w:ascii="Arial" w:hAnsi="Arial" w:cs="Arial"/>
              </w:rPr>
            </w:pPr>
            <w:r w:rsidRPr="00253630">
              <w:rPr>
                <w:rFonts w:ascii="Arial" w:hAnsi="Arial" w:cs="Arial"/>
              </w:rPr>
              <w:t>Strong written and verbal communication skills, with the ability to engage a range of stakeholders</w:t>
            </w:r>
          </w:p>
        </w:tc>
        <w:tc>
          <w:tcPr>
            <w:tcW w:w="935" w:type="pct"/>
          </w:tcPr>
          <w:p w14:paraId="4DED0498" w14:textId="325E6CE4"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1F3885F2" w14:textId="77777777" w:rsidTr="00DB4249">
        <w:trPr>
          <w:jc w:val="center"/>
        </w:trPr>
        <w:tc>
          <w:tcPr>
            <w:tcW w:w="4065" w:type="pct"/>
          </w:tcPr>
          <w:p w14:paraId="6AFDAF12" w14:textId="77777777" w:rsidR="00DB4249" w:rsidRPr="00253630" w:rsidRDefault="00DB4249" w:rsidP="00DB4249">
            <w:pPr>
              <w:rPr>
                <w:rFonts w:ascii="Arial" w:hAnsi="Arial" w:cs="Arial"/>
              </w:rPr>
            </w:pPr>
            <w:r w:rsidRPr="00253630">
              <w:rPr>
                <w:rFonts w:ascii="Arial" w:hAnsi="Arial" w:cs="Arial"/>
              </w:rPr>
              <w:t>Ability to work independently and collaboratively in a fast-paced, evolving environment</w:t>
            </w:r>
          </w:p>
        </w:tc>
        <w:tc>
          <w:tcPr>
            <w:tcW w:w="935" w:type="pct"/>
          </w:tcPr>
          <w:p w14:paraId="1FF543D8" w14:textId="6B8426E4"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1C00EE12" w14:textId="77777777" w:rsidTr="00DB4249">
        <w:trPr>
          <w:jc w:val="center"/>
        </w:trPr>
        <w:tc>
          <w:tcPr>
            <w:tcW w:w="4065" w:type="pct"/>
          </w:tcPr>
          <w:p w14:paraId="56774B89" w14:textId="77777777" w:rsidR="00DB4249" w:rsidRPr="00253630" w:rsidRDefault="00DB4249" w:rsidP="00DB4249">
            <w:pPr>
              <w:rPr>
                <w:rFonts w:ascii="Arial" w:hAnsi="Arial" w:cs="Arial"/>
              </w:rPr>
            </w:pPr>
            <w:r w:rsidRPr="00253630">
              <w:rPr>
                <w:rFonts w:ascii="Arial" w:hAnsi="Arial" w:cs="Arial"/>
              </w:rPr>
              <w:t>Ability to handle confidential and sensitive information with discretion and professionalism</w:t>
            </w:r>
          </w:p>
        </w:tc>
        <w:tc>
          <w:tcPr>
            <w:tcW w:w="935" w:type="pct"/>
          </w:tcPr>
          <w:p w14:paraId="581796CC" w14:textId="71545B5C"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47A25874" w14:textId="77777777" w:rsidTr="00DB4249">
        <w:trPr>
          <w:jc w:val="center"/>
        </w:trPr>
        <w:tc>
          <w:tcPr>
            <w:tcW w:w="5000" w:type="pct"/>
            <w:gridSpan w:val="2"/>
            <w:shd w:val="clear" w:color="auto" w:fill="D9D9D9" w:themeFill="background1" w:themeFillShade="D9"/>
          </w:tcPr>
          <w:p w14:paraId="05A5E081" w14:textId="586C0162" w:rsidR="00DB4249" w:rsidRPr="00253630" w:rsidRDefault="00DB4249" w:rsidP="00DB4249">
            <w:pPr>
              <w:jc w:val="center"/>
              <w:rPr>
                <w:rFonts w:ascii="Arial" w:hAnsi="Arial" w:cs="Arial"/>
              </w:rPr>
            </w:pPr>
            <w:r w:rsidRPr="00253630">
              <w:rPr>
                <w:rFonts w:ascii="Arial" w:hAnsi="Arial" w:cs="Arial"/>
              </w:rPr>
              <w:t>Behavioural, Values and Ethos</w:t>
            </w:r>
          </w:p>
        </w:tc>
      </w:tr>
      <w:tr w:rsidR="00DB4249" w:rsidRPr="00253630" w14:paraId="5514247F" w14:textId="77777777" w:rsidTr="00DB4249">
        <w:trPr>
          <w:jc w:val="center"/>
        </w:trPr>
        <w:tc>
          <w:tcPr>
            <w:tcW w:w="4065" w:type="pct"/>
          </w:tcPr>
          <w:p w14:paraId="3A283EB2" w14:textId="77777777" w:rsidR="00DB4249" w:rsidRPr="00253630" w:rsidRDefault="00DB4249" w:rsidP="00DB4249">
            <w:pPr>
              <w:rPr>
                <w:rFonts w:ascii="Arial" w:hAnsi="Arial" w:cs="Arial"/>
              </w:rPr>
            </w:pPr>
            <w:r w:rsidRPr="00253630">
              <w:rPr>
                <w:rFonts w:ascii="Arial" w:hAnsi="Arial" w:cs="Arial"/>
              </w:rPr>
              <w:t>Commitment to the Trust’s values and strategic priorities, including digital inclusion and continuous improvement</w:t>
            </w:r>
          </w:p>
        </w:tc>
        <w:tc>
          <w:tcPr>
            <w:tcW w:w="935" w:type="pct"/>
          </w:tcPr>
          <w:p w14:paraId="765FD24F" w14:textId="4C41D7CD"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28D4D9AB" w14:textId="77777777" w:rsidTr="00DB4249">
        <w:trPr>
          <w:jc w:val="center"/>
        </w:trPr>
        <w:tc>
          <w:tcPr>
            <w:tcW w:w="4065" w:type="pct"/>
          </w:tcPr>
          <w:p w14:paraId="00C90976" w14:textId="77777777" w:rsidR="00DB4249" w:rsidRPr="00253630" w:rsidRDefault="00DB4249" w:rsidP="00DB4249">
            <w:pPr>
              <w:rPr>
                <w:rFonts w:ascii="Arial" w:hAnsi="Arial" w:cs="Arial"/>
              </w:rPr>
            </w:pPr>
            <w:r w:rsidRPr="00253630">
              <w:rPr>
                <w:rFonts w:ascii="Arial" w:hAnsi="Arial" w:cs="Arial"/>
              </w:rPr>
              <w:t>Commitment to safeguarding and promoting a safe environment for children, young people, and staff</w:t>
            </w:r>
          </w:p>
        </w:tc>
        <w:tc>
          <w:tcPr>
            <w:tcW w:w="935" w:type="pct"/>
          </w:tcPr>
          <w:p w14:paraId="3840CBBD" w14:textId="1500A539"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2760D861" w14:textId="77777777" w:rsidTr="00DB4249">
        <w:trPr>
          <w:jc w:val="center"/>
        </w:trPr>
        <w:tc>
          <w:tcPr>
            <w:tcW w:w="4065" w:type="pct"/>
          </w:tcPr>
          <w:p w14:paraId="08AF3DF5" w14:textId="77777777" w:rsidR="00DB4249" w:rsidRPr="00253630" w:rsidRDefault="00DB4249" w:rsidP="00DB4249">
            <w:pPr>
              <w:rPr>
                <w:rFonts w:ascii="Arial" w:hAnsi="Arial" w:cs="Arial"/>
              </w:rPr>
            </w:pPr>
            <w:r w:rsidRPr="00253630">
              <w:rPr>
                <w:rFonts w:ascii="Arial" w:hAnsi="Arial" w:cs="Arial"/>
              </w:rPr>
              <w:t>Evidence of ongoing professional development and reflective practice</w:t>
            </w:r>
          </w:p>
        </w:tc>
        <w:tc>
          <w:tcPr>
            <w:tcW w:w="935" w:type="pct"/>
          </w:tcPr>
          <w:p w14:paraId="03DF44D9" w14:textId="54CF35B3" w:rsidR="00DB4249" w:rsidRPr="00253630" w:rsidRDefault="00DB4249" w:rsidP="00DB4249">
            <w:pPr>
              <w:jc w:val="center"/>
              <w:rPr>
                <w:rFonts w:ascii="Arial" w:hAnsi="Arial" w:cs="Arial"/>
              </w:rPr>
            </w:pPr>
            <w:r w:rsidRPr="00253630">
              <w:rPr>
                <w:rFonts w:ascii="Arial" w:hAnsi="Arial" w:cs="Arial"/>
              </w:rPr>
              <w:t>E</w:t>
            </w:r>
          </w:p>
        </w:tc>
      </w:tr>
      <w:tr w:rsidR="00DB4249" w:rsidRPr="00253630" w14:paraId="7BC93C0A" w14:textId="77777777" w:rsidTr="00DB4249">
        <w:trPr>
          <w:jc w:val="center"/>
        </w:trPr>
        <w:tc>
          <w:tcPr>
            <w:tcW w:w="4065" w:type="pct"/>
          </w:tcPr>
          <w:p w14:paraId="4959C6C6" w14:textId="77777777" w:rsidR="00DB4249" w:rsidRPr="00253630" w:rsidRDefault="00DB4249" w:rsidP="00DB4249">
            <w:pPr>
              <w:rPr>
                <w:rFonts w:ascii="Arial" w:hAnsi="Arial" w:cs="Arial"/>
              </w:rPr>
            </w:pPr>
            <w:r w:rsidRPr="00253630">
              <w:rPr>
                <w:rFonts w:ascii="Arial" w:hAnsi="Arial" w:cs="Arial"/>
              </w:rPr>
              <w:t>Ability to work flexibly and supportively across teams and departments</w:t>
            </w:r>
          </w:p>
        </w:tc>
        <w:tc>
          <w:tcPr>
            <w:tcW w:w="935" w:type="pct"/>
          </w:tcPr>
          <w:p w14:paraId="5F813B35" w14:textId="2C4C047F" w:rsidR="00DB4249" w:rsidRPr="00253630" w:rsidRDefault="00DB4249" w:rsidP="00DB4249">
            <w:pPr>
              <w:jc w:val="center"/>
              <w:rPr>
                <w:rFonts w:ascii="Arial" w:hAnsi="Arial" w:cs="Arial"/>
              </w:rPr>
            </w:pPr>
            <w:r w:rsidRPr="00253630">
              <w:rPr>
                <w:rFonts w:ascii="Arial" w:hAnsi="Arial" w:cs="Arial"/>
              </w:rPr>
              <w:t>E</w:t>
            </w:r>
          </w:p>
        </w:tc>
      </w:tr>
    </w:tbl>
    <w:p w14:paraId="1BD1FB69" w14:textId="77777777" w:rsidR="00253630" w:rsidRPr="006A534D" w:rsidRDefault="00253630" w:rsidP="00F90938">
      <w:pPr>
        <w:autoSpaceDN/>
        <w:spacing w:after="0" w:line="240" w:lineRule="auto"/>
        <w:jc w:val="both"/>
        <w:textAlignment w:val="baseline"/>
        <w:rPr>
          <w:rFonts w:ascii="Arial" w:eastAsia="Times New Roman" w:hAnsi="Arial" w:cs="Arial"/>
          <w:sz w:val="24"/>
          <w:szCs w:val="24"/>
          <w:lang w:eastAsia="en-GB"/>
        </w:rPr>
      </w:pPr>
    </w:p>
    <w:p w14:paraId="6FAC2785" w14:textId="77777777" w:rsidR="00F90938" w:rsidRPr="006A534D" w:rsidRDefault="00F90938" w:rsidP="00F90938">
      <w:pPr>
        <w:autoSpaceDN/>
        <w:spacing w:after="0" w:line="240" w:lineRule="auto"/>
        <w:ind w:left="720"/>
        <w:jc w:val="both"/>
        <w:textAlignment w:val="baseline"/>
        <w:rPr>
          <w:rFonts w:ascii="Arial" w:eastAsia="Times New Roman" w:hAnsi="Arial" w:cs="Arial"/>
          <w:sz w:val="24"/>
          <w:szCs w:val="24"/>
          <w:lang w:eastAsia="en-GB"/>
        </w:rPr>
      </w:pPr>
      <w:r w:rsidRPr="006A534D">
        <w:rPr>
          <w:rFonts w:ascii="Arial" w:eastAsia="Times New Roman" w:hAnsi="Arial" w:cs="Arial"/>
          <w:color w:val="000000"/>
          <w:sz w:val="24"/>
          <w:szCs w:val="24"/>
          <w:lang w:eastAsia="en-GB"/>
        </w:rPr>
        <w:t> </w:t>
      </w:r>
    </w:p>
    <w:p w14:paraId="6DA34B39" w14:textId="77777777" w:rsidR="00F90938" w:rsidRPr="00F1766D" w:rsidRDefault="00F90938" w:rsidP="00F90938">
      <w:pPr>
        <w:pStyle w:val="paragraph"/>
        <w:spacing w:before="0" w:after="0"/>
        <w:textAlignment w:val="baseline"/>
        <w:rPr>
          <w:rFonts w:ascii="Arial" w:hAnsi="Arial" w:cs="Arial"/>
        </w:rPr>
      </w:pPr>
    </w:p>
    <w:p w14:paraId="11D2D673" w14:textId="77777777" w:rsidR="00764776" w:rsidRDefault="00764776"/>
    <w:sectPr w:rsidR="00764776" w:rsidSect="00F90938">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6F4"/>
    <w:multiLevelType w:val="multilevel"/>
    <w:tmpl w:val="4F70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12F61"/>
    <w:multiLevelType w:val="multilevel"/>
    <w:tmpl w:val="A952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06330"/>
    <w:multiLevelType w:val="multilevel"/>
    <w:tmpl w:val="8FE01F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22EF6"/>
    <w:multiLevelType w:val="multilevel"/>
    <w:tmpl w:val="884A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AF5EA1"/>
    <w:multiLevelType w:val="multilevel"/>
    <w:tmpl w:val="289E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B777B"/>
    <w:multiLevelType w:val="hybridMultilevel"/>
    <w:tmpl w:val="F4C6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8464E"/>
    <w:multiLevelType w:val="multilevel"/>
    <w:tmpl w:val="E2B0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804E9E"/>
    <w:multiLevelType w:val="multilevel"/>
    <w:tmpl w:val="B69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C16205"/>
    <w:multiLevelType w:val="hybridMultilevel"/>
    <w:tmpl w:val="6D48CC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4D613D"/>
    <w:multiLevelType w:val="hybridMultilevel"/>
    <w:tmpl w:val="D6E0DA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63F84"/>
    <w:multiLevelType w:val="multilevel"/>
    <w:tmpl w:val="B654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E7217B"/>
    <w:multiLevelType w:val="multilevel"/>
    <w:tmpl w:val="8FE01F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27234A"/>
    <w:multiLevelType w:val="multilevel"/>
    <w:tmpl w:val="1A50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1F1064"/>
    <w:multiLevelType w:val="multilevel"/>
    <w:tmpl w:val="01EE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855F95"/>
    <w:multiLevelType w:val="multilevel"/>
    <w:tmpl w:val="4950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A004DC"/>
    <w:multiLevelType w:val="multilevel"/>
    <w:tmpl w:val="3E68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971F1A"/>
    <w:multiLevelType w:val="hybridMultilevel"/>
    <w:tmpl w:val="14DC8B88"/>
    <w:lvl w:ilvl="0" w:tplc="CC74FAA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94760B"/>
    <w:multiLevelType w:val="hybridMultilevel"/>
    <w:tmpl w:val="B416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2444C"/>
    <w:multiLevelType w:val="hybridMultilevel"/>
    <w:tmpl w:val="C700E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8F7510"/>
    <w:multiLevelType w:val="multilevel"/>
    <w:tmpl w:val="8FE01F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C5684C"/>
    <w:multiLevelType w:val="multilevel"/>
    <w:tmpl w:val="E7AC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221840"/>
    <w:multiLevelType w:val="multilevel"/>
    <w:tmpl w:val="1960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2C4F9B"/>
    <w:multiLevelType w:val="multilevel"/>
    <w:tmpl w:val="5A92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9524340">
    <w:abstractNumId w:val="16"/>
  </w:num>
  <w:num w:numId="2" w16cid:durableId="1127508619">
    <w:abstractNumId w:val="19"/>
  </w:num>
  <w:num w:numId="3" w16cid:durableId="1919632264">
    <w:abstractNumId w:val="2"/>
  </w:num>
  <w:num w:numId="4" w16cid:durableId="397442578">
    <w:abstractNumId w:val="11"/>
  </w:num>
  <w:num w:numId="5" w16cid:durableId="1030257163">
    <w:abstractNumId w:val="18"/>
  </w:num>
  <w:num w:numId="6" w16cid:durableId="2077585126">
    <w:abstractNumId w:val="1"/>
  </w:num>
  <w:num w:numId="7" w16cid:durableId="1073939631">
    <w:abstractNumId w:val="13"/>
  </w:num>
  <w:num w:numId="8" w16cid:durableId="1726223727">
    <w:abstractNumId w:val="20"/>
  </w:num>
  <w:num w:numId="9" w16cid:durableId="771583747">
    <w:abstractNumId w:val="3"/>
  </w:num>
  <w:num w:numId="10" w16cid:durableId="634415003">
    <w:abstractNumId w:val="12"/>
  </w:num>
  <w:num w:numId="11" w16cid:durableId="2124688244">
    <w:abstractNumId w:val="21"/>
  </w:num>
  <w:num w:numId="12" w16cid:durableId="133790556">
    <w:abstractNumId w:val="15"/>
  </w:num>
  <w:num w:numId="13" w16cid:durableId="1020207272">
    <w:abstractNumId w:val="10"/>
  </w:num>
  <w:num w:numId="14" w16cid:durableId="942760994">
    <w:abstractNumId w:val="4"/>
  </w:num>
  <w:num w:numId="15" w16cid:durableId="2014525484">
    <w:abstractNumId w:val="8"/>
  </w:num>
  <w:num w:numId="16" w16cid:durableId="496455423">
    <w:abstractNumId w:val="6"/>
  </w:num>
  <w:num w:numId="17" w16cid:durableId="1301577063">
    <w:abstractNumId w:val="9"/>
  </w:num>
  <w:num w:numId="18" w16cid:durableId="2033456483">
    <w:abstractNumId w:val="14"/>
  </w:num>
  <w:num w:numId="19" w16cid:durableId="1409578913">
    <w:abstractNumId w:val="5"/>
  </w:num>
  <w:num w:numId="20" w16cid:durableId="637683830">
    <w:abstractNumId w:val="0"/>
  </w:num>
  <w:num w:numId="21" w16cid:durableId="1723215761">
    <w:abstractNumId w:val="7"/>
  </w:num>
  <w:num w:numId="22" w16cid:durableId="1473057432">
    <w:abstractNumId w:val="22"/>
  </w:num>
  <w:num w:numId="23" w16cid:durableId="2338599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E0"/>
    <w:rsid w:val="00027933"/>
    <w:rsid w:val="00030010"/>
    <w:rsid w:val="00037108"/>
    <w:rsid w:val="001674B2"/>
    <w:rsid w:val="00183F0B"/>
    <w:rsid w:val="001A0AE5"/>
    <w:rsid w:val="001B1366"/>
    <w:rsid w:val="001D3DBD"/>
    <w:rsid w:val="001D3E00"/>
    <w:rsid w:val="001D7E8B"/>
    <w:rsid w:val="001F0809"/>
    <w:rsid w:val="001F5D5E"/>
    <w:rsid w:val="00250966"/>
    <w:rsid w:val="00253630"/>
    <w:rsid w:val="00273DD3"/>
    <w:rsid w:val="00283DFF"/>
    <w:rsid w:val="002851DD"/>
    <w:rsid w:val="002A174A"/>
    <w:rsid w:val="002C0A14"/>
    <w:rsid w:val="002D677D"/>
    <w:rsid w:val="002F41B3"/>
    <w:rsid w:val="003068EA"/>
    <w:rsid w:val="003105D9"/>
    <w:rsid w:val="003346E2"/>
    <w:rsid w:val="00382183"/>
    <w:rsid w:val="003822B4"/>
    <w:rsid w:val="0039070A"/>
    <w:rsid w:val="003B4444"/>
    <w:rsid w:val="003F3B57"/>
    <w:rsid w:val="004315CB"/>
    <w:rsid w:val="004C4B39"/>
    <w:rsid w:val="004D6CCD"/>
    <w:rsid w:val="0050799F"/>
    <w:rsid w:val="00535AFE"/>
    <w:rsid w:val="005412A7"/>
    <w:rsid w:val="00545B97"/>
    <w:rsid w:val="005B5D82"/>
    <w:rsid w:val="005D0D2B"/>
    <w:rsid w:val="005D797E"/>
    <w:rsid w:val="005E1C14"/>
    <w:rsid w:val="00611B31"/>
    <w:rsid w:val="00627899"/>
    <w:rsid w:val="0063061B"/>
    <w:rsid w:val="006314D7"/>
    <w:rsid w:val="00632640"/>
    <w:rsid w:val="006573D4"/>
    <w:rsid w:val="00664A9F"/>
    <w:rsid w:val="00691BAD"/>
    <w:rsid w:val="006976D6"/>
    <w:rsid w:val="006A0088"/>
    <w:rsid w:val="006C20E6"/>
    <w:rsid w:val="006E3AB4"/>
    <w:rsid w:val="00703DB3"/>
    <w:rsid w:val="00706419"/>
    <w:rsid w:val="00724479"/>
    <w:rsid w:val="007519E1"/>
    <w:rsid w:val="00756CAA"/>
    <w:rsid w:val="00764776"/>
    <w:rsid w:val="00773C75"/>
    <w:rsid w:val="007836E0"/>
    <w:rsid w:val="007C774B"/>
    <w:rsid w:val="007D1829"/>
    <w:rsid w:val="007E4417"/>
    <w:rsid w:val="00804067"/>
    <w:rsid w:val="00807D37"/>
    <w:rsid w:val="00835F07"/>
    <w:rsid w:val="008843DA"/>
    <w:rsid w:val="008E7D35"/>
    <w:rsid w:val="009159CD"/>
    <w:rsid w:val="00923A79"/>
    <w:rsid w:val="00954E9E"/>
    <w:rsid w:val="009726D6"/>
    <w:rsid w:val="009877D1"/>
    <w:rsid w:val="009954B0"/>
    <w:rsid w:val="009B5539"/>
    <w:rsid w:val="009D69A6"/>
    <w:rsid w:val="009F7A45"/>
    <w:rsid w:val="00A412A4"/>
    <w:rsid w:val="00A738ED"/>
    <w:rsid w:val="00A779B6"/>
    <w:rsid w:val="00AA659C"/>
    <w:rsid w:val="00AC5D04"/>
    <w:rsid w:val="00AD1D3E"/>
    <w:rsid w:val="00AD763F"/>
    <w:rsid w:val="00B01558"/>
    <w:rsid w:val="00B04F67"/>
    <w:rsid w:val="00B25AEB"/>
    <w:rsid w:val="00B46D12"/>
    <w:rsid w:val="00B54986"/>
    <w:rsid w:val="00B6037C"/>
    <w:rsid w:val="00B97909"/>
    <w:rsid w:val="00BA76DA"/>
    <w:rsid w:val="00C122CE"/>
    <w:rsid w:val="00C56C7C"/>
    <w:rsid w:val="00C71B60"/>
    <w:rsid w:val="00C942DA"/>
    <w:rsid w:val="00CB550D"/>
    <w:rsid w:val="00CB5A35"/>
    <w:rsid w:val="00CC0098"/>
    <w:rsid w:val="00D00D0D"/>
    <w:rsid w:val="00D0792B"/>
    <w:rsid w:val="00D17522"/>
    <w:rsid w:val="00D27784"/>
    <w:rsid w:val="00D502B1"/>
    <w:rsid w:val="00D719EE"/>
    <w:rsid w:val="00D851F3"/>
    <w:rsid w:val="00D878E4"/>
    <w:rsid w:val="00D97847"/>
    <w:rsid w:val="00DB4249"/>
    <w:rsid w:val="00DC7E32"/>
    <w:rsid w:val="00E23957"/>
    <w:rsid w:val="00E53869"/>
    <w:rsid w:val="00EA1FBC"/>
    <w:rsid w:val="00EA751B"/>
    <w:rsid w:val="00F12279"/>
    <w:rsid w:val="00F329C2"/>
    <w:rsid w:val="00F42C80"/>
    <w:rsid w:val="00F5307A"/>
    <w:rsid w:val="00F82E7B"/>
    <w:rsid w:val="00F831FA"/>
    <w:rsid w:val="00F84EA4"/>
    <w:rsid w:val="00F90938"/>
    <w:rsid w:val="00FC29F9"/>
    <w:rsid w:val="0892935B"/>
    <w:rsid w:val="22935409"/>
    <w:rsid w:val="267E80E9"/>
    <w:rsid w:val="2D16C737"/>
    <w:rsid w:val="2E9D43FF"/>
    <w:rsid w:val="32DFDCD0"/>
    <w:rsid w:val="339E05FD"/>
    <w:rsid w:val="358F4F42"/>
    <w:rsid w:val="44FEC4CE"/>
    <w:rsid w:val="45ED0CFB"/>
    <w:rsid w:val="506030D5"/>
    <w:rsid w:val="734D4644"/>
    <w:rsid w:val="736A791D"/>
    <w:rsid w:val="752C3AE9"/>
    <w:rsid w:val="7F9CE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D083"/>
  <w15:chartTrackingRefBased/>
  <w15:docId w15:val="{85750B21-53BD-40F8-9550-F929D419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38"/>
    <w:pPr>
      <w:suppressAutoHyphens/>
      <w:autoSpaceDN w:val="0"/>
      <w:spacing w:line="242"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83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6E0"/>
    <w:rPr>
      <w:rFonts w:eastAsiaTheme="majorEastAsia" w:cstheme="majorBidi"/>
      <w:color w:val="272727" w:themeColor="text1" w:themeTint="D8"/>
    </w:rPr>
  </w:style>
  <w:style w:type="paragraph" w:styleId="Title">
    <w:name w:val="Title"/>
    <w:basedOn w:val="Normal"/>
    <w:next w:val="Normal"/>
    <w:link w:val="TitleChar"/>
    <w:uiPriority w:val="10"/>
    <w:qFormat/>
    <w:rsid w:val="00783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6E0"/>
    <w:pPr>
      <w:spacing w:before="160"/>
      <w:jc w:val="center"/>
    </w:pPr>
    <w:rPr>
      <w:i/>
      <w:iCs/>
      <w:color w:val="404040" w:themeColor="text1" w:themeTint="BF"/>
    </w:rPr>
  </w:style>
  <w:style w:type="character" w:customStyle="1" w:styleId="QuoteChar">
    <w:name w:val="Quote Char"/>
    <w:basedOn w:val="DefaultParagraphFont"/>
    <w:link w:val="Quote"/>
    <w:uiPriority w:val="29"/>
    <w:rsid w:val="007836E0"/>
    <w:rPr>
      <w:i/>
      <w:iCs/>
      <w:color w:val="404040" w:themeColor="text1" w:themeTint="BF"/>
    </w:rPr>
  </w:style>
  <w:style w:type="paragraph" w:styleId="ListParagraph">
    <w:name w:val="List Paragraph"/>
    <w:basedOn w:val="Normal"/>
    <w:uiPriority w:val="34"/>
    <w:qFormat/>
    <w:rsid w:val="007836E0"/>
    <w:pPr>
      <w:ind w:left="720"/>
      <w:contextualSpacing/>
    </w:pPr>
  </w:style>
  <w:style w:type="character" w:styleId="IntenseEmphasis">
    <w:name w:val="Intense Emphasis"/>
    <w:basedOn w:val="DefaultParagraphFont"/>
    <w:uiPriority w:val="21"/>
    <w:qFormat/>
    <w:rsid w:val="007836E0"/>
    <w:rPr>
      <w:i/>
      <w:iCs/>
      <w:color w:val="0F4761" w:themeColor="accent1" w:themeShade="BF"/>
    </w:rPr>
  </w:style>
  <w:style w:type="paragraph" w:styleId="IntenseQuote">
    <w:name w:val="Intense Quote"/>
    <w:basedOn w:val="Normal"/>
    <w:next w:val="Normal"/>
    <w:link w:val="IntenseQuoteChar"/>
    <w:uiPriority w:val="30"/>
    <w:qFormat/>
    <w:rsid w:val="00783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6E0"/>
    <w:rPr>
      <w:i/>
      <w:iCs/>
      <w:color w:val="0F4761" w:themeColor="accent1" w:themeShade="BF"/>
    </w:rPr>
  </w:style>
  <w:style w:type="character" w:styleId="IntenseReference">
    <w:name w:val="Intense Reference"/>
    <w:basedOn w:val="DefaultParagraphFont"/>
    <w:uiPriority w:val="32"/>
    <w:qFormat/>
    <w:rsid w:val="007836E0"/>
    <w:rPr>
      <w:b/>
      <w:bCs/>
      <w:smallCaps/>
      <w:color w:val="0F4761" w:themeColor="accent1" w:themeShade="BF"/>
      <w:spacing w:val="5"/>
    </w:rPr>
  </w:style>
  <w:style w:type="paragraph" w:customStyle="1" w:styleId="paragraph">
    <w:name w:val="paragraph"/>
    <w:basedOn w:val="Normal"/>
    <w:rsid w:val="00F90938"/>
    <w:pPr>
      <w:spacing w:before="100" w:after="100"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F90938"/>
  </w:style>
  <w:style w:type="character" w:customStyle="1" w:styleId="eop">
    <w:name w:val="eop"/>
    <w:basedOn w:val="DefaultParagraphFont"/>
    <w:rsid w:val="00F90938"/>
  </w:style>
  <w:style w:type="paragraph" w:styleId="NormalWeb">
    <w:name w:val="Normal (Web)"/>
    <w:basedOn w:val="Normal"/>
    <w:uiPriority w:val="99"/>
    <w:unhideWhenUsed/>
    <w:rsid w:val="00F90938"/>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253630"/>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8402">
      <w:bodyDiv w:val="1"/>
      <w:marLeft w:val="0"/>
      <w:marRight w:val="0"/>
      <w:marTop w:val="0"/>
      <w:marBottom w:val="0"/>
      <w:divBdr>
        <w:top w:val="none" w:sz="0" w:space="0" w:color="auto"/>
        <w:left w:val="none" w:sz="0" w:space="0" w:color="auto"/>
        <w:bottom w:val="none" w:sz="0" w:space="0" w:color="auto"/>
        <w:right w:val="none" w:sz="0" w:space="0" w:color="auto"/>
      </w:divBdr>
    </w:div>
    <w:div w:id="91902983">
      <w:bodyDiv w:val="1"/>
      <w:marLeft w:val="0"/>
      <w:marRight w:val="0"/>
      <w:marTop w:val="0"/>
      <w:marBottom w:val="0"/>
      <w:divBdr>
        <w:top w:val="none" w:sz="0" w:space="0" w:color="auto"/>
        <w:left w:val="none" w:sz="0" w:space="0" w:color="auto"/>
        <w:bottom w:val="none" w:sz="0" w:space="0" w:color="auto"/>
        <w:right w:val="none" w:sz="0" w:space="0" w:color="auto"/>
      </w:divBdr>
    </w:div>
    <w:div w:id="209264797">
      <w:bodyDiv w:val="1"/>
      <w:marLeft w:val="0"/>
      <w:marRight w:val="0"/>
      <w:marTop w:val="0"/>
      <w:marBottom w:val="0"/>
      <w:divBdr>
        <w:top w:val="none" w:sz="0" w:space="0" w:color="auto"/>
        <w:left w:val="none" w:sz="0" w:space="0" w:color="auto"/>
        <w:bottom w:val="none" w:sz="0" w:space="0" w:color="auto"/>
        <w:right w:val="none" w:sz="0" w:space="0" w:color="auto"/>
      </w:divBdr>
    </w:div>
    <w:div w:id="389502176">
      <w:bodyDiv w:val="1"/>
      <w:marLeft w:val="0"/>
      <w:marRight w:val="0"/>
      <w:marTop w:val="0"/>
      <w:marBottom w:val="0"/>
      <w:divBdr>
        <w:top w:val="none" w:sz="0" w:space="0" w:color="auto"/>
        <w:left w:val="none" w:sz="0" w:space="0" w:color="auto"/>
        <w:bottom w:val="none" w:sz="0" w:space="0" w:color="auto"/>
        <w:right w:val="none" w:sz="0" w:space="0" w:color="auto"/>
      </w:divBdr>
    </w:div>
    <w:div w:id="490676004">
      <w:bodyDiv w:val="1"/>
      <w:marLeft w:val="0"/>
      <w:marRight w:val="0"/>
      <w:marTop w:val="0"/>
      <w:marBottom w:val="0"/>
      <w:divBdr>
        <w:top w:val="none" w:sz="0" w:space="0" w:color="auto"/>
        <w:left w:val="none" w:sz="0" w:space="0" w:color="auto"/>
        <w:bottom w:val="none" w:sz="0" w:space="0" w:color="auto"/>
        <w:right w:val="none" w:sz="0" w:space="0" w:color="auto"/>
      </w:divBdr>
    </w:div>
    <w:div w:id="784541704">
      <w:bodyDiv w:val="1"/>
      <w:marLeft w:val="0"/>
      <w:marRight w:val="0"/>
      <w:marTop w:val="0"/>
      <w:marBottom w:val="0"/>
      <w:divBdr>
        <w:top w:val="none" w:sz="0" w:space="0" w:color="auto"/>
        <w:left w:val="none" w:sz="0" w:space="0" w:color="auto"/>
        <w:bottom w:val="none" w:sz="0" w:space="0" w:color="auto"/>
        <w:right w:val="none" w:sz="0" w:space="0" w:color="auto"/>
      </w:divBdr>
    </w:div>
    <w:div w:id="789712410">
      <w:bodyDiv w:val="1"/>
      <w:marLeft w:val="0"/>
      <w:marRight w:val="0"/>
      <w:marTop w:val="0"/>
      <w:marBottom w:val="0"/>
      <w:divBdr>
        <w:top w:val="none" w:sz="0" w:space="0" w:color="auto"/>
        <w:left w:val="none" w:sz="0" w:space="0" w:color="auto"/>
        <w:bottom w:val="none" w:sz="0" w:space="0" w:color="auto"/>
        <w:right w:val="none" w:sz="0" w:space="0" w:color="auto"/>
      </w:divBdr>
    </w:div>
    <w:div w:id="1011644591">
      <w:bodyDiv w:val="1"/>
      <w:marLeft w:val="0"/>
      <w:marRight w:val="0"/>
      <w:marTop w:val="0"/>
      <w:marBottom w:val="0"/>
      <w:divBdr>
        <w:top w:val="none" w:sz="0" w:space="0" w:color="auto"/>
        <w:left w:val="none" w:sz="0" w:space="0" w:color="auto"/>
        <w:bottom w:val="none" w:sz="0" w:space="0" w:color="auto"/>
        <w:right w:val="none" w:sz="0" w:space="0" w:color="auto"/>
      </w:divBdr>
    </w:div>
    <w:div w:id="1011646232">
      <w:bodyDiv w:val="1"/>
      <w:marLeft w:val="0"/>
      <w:marRight w:val="0"/>
      <w:marTop w:val="0"/>
      <w:marBottom w:val="0"/>
      <w:divBdr>
        <w:top w:val="none" w:sz="0" w:space="0" w:color="auto"/>
        <w:left w:val="none" w:sz="0" w:space="0" w:color="auto"/>
        <w:bottom w:val="none" w:sz="0" w:space="0" w:color="auto"/>
        <w:right w:val="none" w:sz="0" w:space="0" w:color="auto"/>
      </w:divBdr>
    </w:div>
    <w:div w:id="1226381569">
      <w:bodyDiv w:val="1"/>
      <w:marLeft w:val="0"/>
      <w:marRight w:val="0"/>
      <w:marTop w:val="0"/>
      <w:marBottom w:val="0"/>
      <w:divBdr>
        <w:top w:val="none" w:sz="0" w:space="0" w:color="auto"/>
        <w:left w:val="none" w:sz="0" w:space="0" w:color="auto"/>
        <w:bottom w:val="none" w:sz="0" w:space="0" w:color="auto"/>
        <w:right w:val="none" w:sz="0" w:space="0" w:color="auto"/>
      </w:divBdr>
    </w:div>
    <w:div w:id="1403678647">
      <w:bodyDiv w:val="1"/>
      <w:marLeft w:val="0"/>
      <w:marRight w:val="0"/>
      <w:marTop w:val="0"/>
      <w:marBottom w:val="0"/>
      <w:divBdr>
        <w:top w:val="none" w:sz="0" w:space="0" w:color="auto"/>
        <w:left w:val="none" w:sz="0" w:space="0" w:color="auto"/>
        <w:bottom w:val="none" w:sz="0" w:space="0" w:color="auto"/>
        <w:right w:val="none" w:sz="0" w:space="0" w:color="auto"/>
      </w:divBdr>
    </w:div>
    <w:div w:id="1479303391">
      <w:bodyDiv w:val="1"/>
      <w:marLeft w:val="0"/>
      <w:marRight w:val="0"/>
      <w:marTop w:val="0"/>
      <w:marBottom w:val="0"/>
      <w:divBdr>
        <w:top w:val="none" w:sz="0" w:space="0" w:color="auto"/>
        <w:left w:val="none" w:sz="0" w:space="0" w:color="auto"/>
        <w:bottom w:val="none" w:sz="0" w:space="0" w:color="auto"/>
        <w:right w:val="none" w:sz="0" w:space="0" w:color="auto"/>
      </w:divBdr>
    </w:div>
    <w:div w:id="17866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f1eff0c6e17c6f5e780cec620aabb05e">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b8a11896cc1538e0928c5b18de1ab1aa"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AFAD8-1406-4204-AD75-B956D8B6E7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22E37-23C4-43F1-AC0C-2B8FBB0A90D5}">
  <ds:schemaRefs>
    <ds:schemaRef ds:uri="http://schemas.microsoft.com/sharepoint/v3/contenttype/forms"/>
  </ds:schemaRefs>
</ds:datastoreItem>
</file>

<file path=customXml/itemProps3.xml><?xml version="1.0" encoding="utf-8"?>
<ds:datastoreItem xmlns:ds="http://schemas.openxmlformats.org/officeDocument/2006/customXml" ds:itemID="{05CAF229-22E0-4B44-A439-7F74DC69C845}"/>
</file>

<file path=customXml/itemProps4.xml><?xml version="1.0" encoding="utf-8"?>
<ds:datastoreItem xmlns:ds="http://schemas.openxmlformats.org/officeDocument/2006/customXml" ds:itemID="{3C39F10E-C11D-4615-A4B7-747DE20E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11976</Characters>
  <Application>Microsoft Office Word</Application>
  <DocSecurity>0</DocSecurity>
  <Lines>99</Lines>
  <Paragraphs>28</Paragraphs>
  <ScaleCrop>false</ScaleCrop>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Firth</dc:creator>
  <cp:keywords/>
  <dc:description/>
  <cp:lastModifiedBy>Helen Sanaghan</cp:lastModifiedBy>
  <cp:revision>2</cp:revision>
  <dcterms:created xsi:type="dcterms:W3CDTF">2025-09-19T08:39:00Z</dcterms:created>
  <dcterms:modified xsi:type="dcterms:W3CDTF">2025-09-19T08:39:00Z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0x010100CA195793FB93EA40913B30E9E59B495D</vt:lpwstr>
  </property>
  <property fmtid="{D5CDD505-2E9C-101B-9397-08002B2CF9AE}" pid="3" name="docLang">
    <vt:lpwstr>en</vt:lpwstr>
  </property>
</Properties>
</file>