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463E5" w14:paraId="18A3AF3C" w14:textId="77777777" w:rsidTr="006F3327">
        <w:tc>
          <w:tcPr>
            <w:tcW w:w="9209" w:type="dxa"/>
            <w:shd w:val="clear" w:color="auto" w:fill="FF99FF"/>
          </w:tcPr>
          <w:p w14:paraId="659B79FC" w14:textId="40C4167A" w:rsidR="000463E5" w:rsidRPr="00DF0537" w:rsidRDefault="000463E5" w:rsidP="006F332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DF0537">
              <w:rPr>
                <w:rFonts w:cstheme="minorHAnsi"/>
                <w:b/>
                <w:bCs/>
                <w:sz w:val="36"/>
                <w:szCs w:val="36"/>
              </w:rPr>
              <w:t>Preparing for Adulthood</w:t>
            </w:r>
          </w:p>
        </w:tc>
      </w:tr>
      <w:tr w:rsidR="00DF0537" w14:paraId="0142255F" w14:textId="77777777" w:rsidTr="006F3327">
        <w:tc>
          <w:tcPr>
            <w:tcW w:w="9209" w:type="dxa"/>
            <w:shd w:val="clear" w:color="auto" w:fill="FF99FF"/>
          </w:tcPr>
          <w:p w14:paraId="3598A655" w14:textId="77777777" w:rsidR="00DF0537" w:rsidRDefault="00DF0537" w:rsidP="00DF053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DF0537">
              <w:rPr>
                <w:rFonts w:cstheme="minorHAnsi"/>
                <w:b/>
                <w:bCs/>
                <w:sz w:val="36"/>
                <w:szCs w:val="36"/>
              </w:rPr>
              <w:t xml:space="preserve">Preparing for Adulthood Outcomes Primary (age 8-11) </w:t>
            </w:r>
          </w:p>
          <w:p w14:paraId="01FDD0DB" w14:textId="5E81D36B" w:rsidR="00DF0537" w:rsidRDefault="00DF0537" w:rsidP="00DF05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36"/>
                <w:szCs w:val="36"/>
              </w:rPr>
              <w:t>Y3-Y6 Key Stage</w:t>
            </w:r>
            <w:r w:rsidRPr="00DF0537">
              <w:rPr>
                <w:rFonts w:cstheme="minorHAnsi"/>
                <w:b/>
                <w:bCs/>
                <w:sz w:val="36"/>
                <w:szCs w:val="36"/>
              </w:rPr>
              <w:t xml:space="preserve"> 2</w:t>
            </w:r>
          </w:p>
        </w:tc>
      </w:tr>
      <w:tr w:rsidR="00DF0537" w14:paraId="029FC99E" w14:textId="77777777" w:rsidTr="006F3327">
        <w:tc>
          <w:tcPr>
            <w:tcW w:w="9209" w:type="dxa"/>
            <w:shd w:val="clear" w:color="auto" w:fill="FFFFFF" w:themeFill="background1"/>
          </w:tcPr>
          <w:p w14:paraId="3C8F00C6" w14:textId="77777777" w:rsidR="00DF0537" w:rsidRPr="00DF0537" w:rsidRDefault="00DF0537" w:rsidP="00DF0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Employment/HE:</w:t>
            </w:r>
          </w:p>
          <w:p w14:paraId="551D822C" w14:textId="74C4275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Talk about different careers and further education options (PSHE curriculum Year 3 year 5)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817C572" w14:textId="2425CE02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Future ambitions (one</w:t>
            </w:r>
            <w:r w:rsidRPr="00DF0537">
              <w:rPr>
                <w:rFonts w:cstheme="minorHAnsi"/>
                <w:sz w:val="24"/>
                <w:szCs w:val="24"/>
              </w:rPr>
              <w:t>-</w:t>
            </w:r>
            <w:r w:rsidRPr="00DF0537">
              <w:rPr>
                <w:rFonts w:cstheme="minorHAnsi"/>
                <w:sz w:val="24"/>
                <w:szCs w:val="24"/>
              </w:rPr>
              <w:t>page profiles, EHCPs)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2200D01" w14:textId="36187F02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School sessions from visitors on their careers</w:t>
            </w:r>
            <w:r w:rsidRPr="00DF0537"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F0537" w14:paraId="6306BA72" w14:textId="77777777" w:rsidTr="006F3327">
        <w:tc>
          <w:tcPr>
            <w:tcW w:w="9209" w:type="dxa"/>
            <w:shd w:val="clear" w:color="auto" w:fill="FFFFFF" w:themeFill="background1"/>
          </w:tcPr>
          <w:p w14:paraId="6672C553" w14:textId="7777777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Independent Living:</w:t>
            </w:r>
          </w:p>
          <w:p w14:paraId="5C08FF2E" w14:textId="51496BFB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Understanding money (PSHE curriculum Year 2, 4, 6 / school shop)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032757B" w14:textId="0B5265A6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Sleep-overs and residential trips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D1CD7F" w14:textId="3701512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Cooking at school and home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DC54480" w14:textId="4892D4D4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Shopping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3E1A14B" w14:textId="052D9689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Moving around the school independently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B4E39A8" w14:textId="1DB5031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Managing hearing aid/ C Implant batteries</w:t>
            </w:r>
            <w:r w:rsidRPr="00DF05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F0537" w14:paraId="3D994F0A" w14:textId="77777777" w:rsidTr="006F3327">
        <w:tc>
          <w:tcPr>
            <w:tcW w:w="9209" w:type="dxa"/>
            <w:shd w:val="clear" w:color="auto" w:fill="FFFFFF" w:themeFill="background1"/>
          </w:tcPr>
          <w:p w14:paraId="1888BE3C" w14:textId="7777777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Good Health</w:t>
            </w:r>
            <w:r w:rsidRPr="00DF0537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0F6B759" w14:textId="0A904B1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Managing minor health needs e.g. asthma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E4A9F9" w14:textId="7C89EADD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Starting puberty (PSHE curriculum 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Year 4)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598ABA" w14:textId="5204290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Immunisations (BCG)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2BD02D" w14:textId="04A6DE6B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Obesity check (nurse)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FDDF038" w14:textId="10AF5F6E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General Heath (dental, handwashing)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D255E24" w14:textId="10EFACEB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Managing change, identity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F0537" w14:paraId="05DD2C0D" w14:textId="77777777" w:rsidTr="006F3327">
        <w:tc>
          <w:tcPr>
            <w:tcW w:w="9209" w:type="dxa"/>
            <w:shd w:val="clear" w:color="auto" w:fill="FFFFFF" w:themeFill="background1"/>
          </w:tcPr>
          <w:p w14:paraId="39F28D1A" w14:textId="7777777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Provision (Universal and Targeted):</w:t>
            </w:r>
            <w:r w:rsidRPr="00DF05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3498F8" w14:textId="45D67FC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As above plus: Friends/peers, pastoral lead, Deaf CAMHS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F0537" w14:paraId="5DD8DDB9" w14:textId="77777777" w:rsidTr="006F3327">
        <w:tc>
          <w:tcPr>
            <w:tcW w:w="9209" w:type="dxa"/>
            <w:shd w:val="clear" w:color="auto" w:fill="FFFFFF" w:themeFill="background1"/>
          </w:tcPr>
          <w:p w14:paraId="1B2E0332" w14:textId="77777777" w:rsidR="00DF0537" w:rsidRPr="00DF0537" w:rsidRDefault="00DF0537" w:rsidP="00DF0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Preparing for Adulthood Outcomes</w:t>
            </w:r>
          </w:p>
          <w:p w14:paraId="37B60B36" w14:textId="5823E132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Secondary (age 12-14) Y7-Y9 Key Stage 3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F0537" w14:paraId="65100FC2" w14:textId="77777777" w:rsidTr="006F3327">
        <w:tc>
          <w:tcPr>
            <w:tcW w:w="9209" w:type="dxa"/>
            <w:shd w:val="clear" w:color="auto" w:fill="FFFFFF" w:themeFill="background1"/>
          </w:tcPr>
          <w:p w14:paraId="66980EC0" w14:textId="77777777" w:rsidR="00DF0537" w:rsidRPr="00DF0537" w:rsidRDefault="00DF0537" w:rsidP="00DF0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Employment/HE:</w:t>
            </w:r>
          </w:p>
          <w:p w14:paraId="727AC28D" w14:textId="368CC89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Subject option choices - thinking about college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A867D27" w14:textId="77777777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Exploring different career options (ref PSHE curriculum)</w:t>
            </w:r>
          </w:p>
          <w:p w14:paraId="447C2A98" w14:textId="7D21EBC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Enterprise Challenges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A7AD27F" w14:textId="00A9BEA1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Future ambitions (one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DF0537">
              <w:rPr>
                <w:rFonts w:cstheme="minorHAnsi"/>
                <w:sz w:val="24"/>
                <w:szCs w:val="24"/>
              </w:rPr>
              <w:t>page profiles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DF0537">
              <w:rPr>
                <w:rFonts w:cstheme="minorHAnsi"/>
                <w:sz w:val="24"/>
                <w:szCs w:val="24"/>
              </w:rPr>
              <w:t>EHCPs)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8D4C180" w14:textId="19094AA5" w:rsidR="00DF0537" w:rsidRPr="00DF0537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DF0537">
              <w:rPr>
                <w:rFonts w:cstheme="minorHAnsi"/>
                <w:sz w:val="24"/>
                <w:szCs w:val="24"/>
              </w:rPr>
              <w:t>School sessions from visitors on their careers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F0537" w14:paraId="64781CC9" w14:textId="77777777" w:rsidTr="006F3327">
        <w:tc>
          <w:tcPr>
            <w:tcW w:w="9209" w:type="dxa"/>
            <w:shd w:val="clear" w:color="auto" w:fill="FFFFFF" w:themeFill="background1"/>
          </w:tcPr>
          <w:p w14:paraId="0F6F0A7F" w14:textId="77777777" w:rsidR="00DF0537" w:rsidRPr="00DF0537" w:rsidRDefault="00DF0537" w:rsidP="00DF0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0537">
              <w:rPr>
                <w:rFonts w:cstheme="minorHAnsi"/>
                <w:b/>
                <w:bCs/>
                <w:sz w:val="24"/>
                <w:szCs w:val="24"/>
              </w:rPr>
              <w:t>Independent Living:</w:t>
            </w:r>
          </w:p>
          <w:p w14:paraId="31F270A5" w14:textId="6E6E5DAB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Travel and Finance</w:t>
            </w:r>
            <w:r w:rsidRPr="00E02601">
              <w:rPr>
                <w:rFonts w:cstheme="minorHAnsi"/>
                <w:sz w:val="24"/>
                <w:szCs w:val="24"/>
              </w:rPr>
              <w:t>.</w:t>
            </w:r>
          </w:p>
          <w:p w14:paraId="3CD840DC" w14:textId="1B0C5B64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02601">
              <w:rPr>
                <w:rFonts w:cstheme="minorHAnsi"/>
                <w:sz w:val="24"/>
                <w:szCs w:val="24"/>
              </w:rPr>
              <w:t>smILE</w:t>
            </w:r>
            <w:proofErr w:type="spellEnd"/>
            <w:r w:rsidRPr="00E02601">
              <w:rPr>
                <w:rFonts w:cstheme="minorHAnsi"/>
                <w:sz w:val="24"/>
                <w:szCs w:val="24"/>
              </w:rPr>
              <w:t xml:space="preserve"> therapy program</w:t>
            </w:r>
            <w:r w:rsidRPr="00E02601">
              <w:rPr>
                <w:rFonts w:cstheme="minorHAnsi"/>
                <w:sz w:val="24"/>
                <w:szCs w:val="24"/>
              </w:rPr>
              <w:t>.</w:t>
            </w:r>
          </w:p>
          <w:p w14:paraId="4F3D065F" w14:textId="429643D1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Independent living skills (residence, at home, EHCP)</w:t>
            </w:r>
            <w:r w:rsidRPr="00E02601">
              <w:rPr>
                <w:rFonts w:cstheme="minorHAnsi"/>
                <w:sz w:val="24"/>
                <w:szCs w:val="24"/>
              </w:rPr>
              <w:t>.</w:t>
            </w:r>
          </w:p>
          <w:p w14:paraId="732A4B2B" w14:textId="1FAF366B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Sleep-overs and residential trips</w:t>
            </w:r>
            <w:r w:rsidR="00E02601" w:rsidRPr="00E02601">
              <w:rPr>
                <w:rFonts w:cstheme="minorHAnsi"/>
                <w:sz w:val="24"/>
                <w:szCs w:val="24"/>
              </w:rPr>
              <w:t>.</w:t>
            </w:r>
            <w:r w:rsidRPr="00E0260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929699" w14:textId="1FC779BE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Cooking at school and home</w:t>
            </w:r>
            <w:r w:rsidR="00E02601" w:rsidRPr="00E02601">
              <w:rPr>
                <w:rFonts w:cstheme="minorHAnsi"/>
                <w:sz w:val="24"/>
                <w:szCs w:val="24"/>
              </w:rPr>
              <w:t>.</w:t>
            </w:r>
            <w:r w:rsidRPr="00E0260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AA84DA9" w14:textId="19B481F1" w:rsidR="00DF0537" w:rsidRPr="00E02601" w:rsidRDefault="00DF0537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Shopping</w:t>
            </w:r>
            <w:r w:rsidR="00E02601" w:rsidRPr="00E02601">
              <w:rPr>
                <w:rFonts w:cstheme="minorHAnsi"/>
                <w:sz w:val="24"/>
                <w:szCs w:val="24"/>
              </w:rPr>
              <w:t>.</w:t>
            </w:r>
          </w:p>
          <w:p w14:paraId="12446234" w14:textId="1FF49716" w:rsidR="00DF0537" w:rsidRPr="00E02601" w:rsidRDefault="00DF0537" w:rsidP="00DF0537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Managing hearing aids/ Cochlear implants</w:t>
            </w:r>
            <w:r w:rsidR="00E02601" w:rsidRPr="00E0260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02601" w14:paraId="5A4B0A1A" w14:textId="77777777" w:rsidTr="006F3327">
        <w:tc>
          <w:tcPr>
            <w:tcW w:w="9209" w:type="dxa"/>
            <w:shd w:val="clear" w:color="auto" w:fill="FFFFFF" w:themeFill="background1"/>
          </w:tcPr>
          <w:p w14:paraId="17401006" w14:textId="77777777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b/>
                <w:bCs/>
                <w:sz w:val="24"/>
                <w:szCs w:val="24"/>
              </w:rPr>
              <w:t>Community Participation</w:t>
            </w:r>
            <w:r w:rsidRPr="00E02601">
              <w:rPr>
                <w:rFonts w:cstheme="minorHAnsi"/>
                <w:sz w:val="24"/>
                <w:szCs w:val="24"/>
              </w:rPr>
              <w:t>:</w:t>
            </w:r>
          </w:p>
          <w:p w14:paraId="0FB3744C" w14:textId="2243B23E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Managing social media and other technology (PSHE and CSICT curriculum)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2815156" w14:textId="3BA2D371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Online gaming and staying safe/ Learning to be safe on and offline (PSHE curriculum, CSICT curriculum, pastoral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  <w:p w14:paraId="661A4641" w14:textId="59B8290D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Community events 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02601">
              <w:rPr>
                <w:rFonts w:cstheme="minorHAnsi"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02601">
              <w:rPr>
                <w:rFonts w:cstheme="minorHAnsi"/>
                <w:sz w:val="24"/>
                <w:szCs w:val="24"/>
              </w:rPr>
              <w:t xml:space="preserve"> BSL teaching / charity events / sports participation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90608C0" w14:textId="09FE5ACC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Youth Clubs (resident pupils) and after-school club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78A7F20" w14:textId="67548DE8" w:rsidR="00E02601" w:rsidRPr="00E02601" w:rsidRDefault="00E02601" w:rsidP="00E02601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t>Friendships and relationships (PSHE curriculum and pastoral)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6E5D5E2" w14:textId="092BA1AA" w:rsidR="00E02601" w:rsidRPr="00E02601" w:rsidRDefault="00E02601" w:rsidP="00DF0537">
            <w:pPr>
              <w:rPr>
                <w:rFonts w:cstheme="minorHAnsi"/>
                <w:sz w:val="24"/>
                <w:szCs w:val="24"/>
              </w:rPr>
            </w:pPr>
            <w:r w:rsidRPr="00E02601">
              <w:rPr>
                <w:rFonts w:cstheme="minorHAnsi"/>
                <w:sz w:val="24"/>
                <w:szCs w:val="24"/>
              </w:rPr>
              <w:lastRenderedPageBreak/>
              <w:t>Identity and building resilience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63E5" w14:paraId="09490C5A" w14:textId="77777777" w:rsidTr="006F3327">
        <w:tc>
          <w:tcPr>
            <w:tcW w:w="9209" w:type="dxa"/>
            <w:shd w:val="clear" w:color="auto" w:fill="FFFFFF" w:themeFill="background1"/>
          </w:tcPr>
          <w:p w14:paraId="07AA9459" w14:textId="77777777" w:rsidR="000463E5" w:rsidRPr="000463E5" w:rsidRDefault="000463E5" w:rsidP="000463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3E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Good Health:</w:t>
            </w:r>
          </w:p>
          <w:p w14:paraId="3609D740" w14:textId="62C6833B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Sex education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2937F94" w14:textId="1679ADA5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 xml:space="preserve">Immunisation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0463E5">
              <w:rPr>
                <w:rFonts w:cstheme="minorHAnsi"/>
                <w:sz w:val="24"/>
                <w:szCs w:val="24"/>
              </w:rPr>
              <w:t xml:space="preserve"> tetanus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9215A0" w14:textId="74D41054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Mental health and wellbeing (PSHE curriculum, pastoral)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2547232" w14:textId="73B76FB5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Drug and alcohol education (PSHE year 8)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3D18E33" w14:textId="14E53089" w:rsidR="000463E5" w:rsidRPr="000463E5" w:rsidRDefault="000463E5" w:rsidP="00E02601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Switching technology off and getting a good night’s sleep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63E5" w14:paraId="5CF09732" w14:textId="77777777" w:rsidTr="006F3327">
        <w:tc>
          <w:tcPr>
            <w:tcW w:w="9209" w:type="dxa"/>
            <w:shd w:val="clear" w:color="auto" w:fill="FFFFFF" w:themeFill="background1"/>
          </w:tcPr>
          <w:p w14:paraId="04DC9657" w14:textId="77777777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b/>
                <w:bCs/>
                <w:sz w:val="24"/>
                <w:szCs w:val="24"/>
              </w:rPr>
              <w:t>Provision</w:t>
            </w:r>
            <w:r w:rsidRPr="000463E5">
              <w:rPr>
                <w:rFonts w:cstheme="minorHAnsi"/>
                <w:sz w:val="24"/>
                <w:szCs w:val="24"/>
              </w:rPr>
              <w:t xml:space="preserve"> (Universal and Targeted): </w:t>
            </w:r>
          </w:p>
          <w:p w14:paraId="07DA4E0A" w14:textId="601E530D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As above plus: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63E5">
              <w:rPr>
                <w:rFonts w:cstheme="minorHAnsi"/>
                <w:sz w:val="24"/>
                <w:szCs w:val="24"/>
              </w:rPr>
              <w:t>Friends/peers, pastoral lead, Deaf CAMHS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63E5" w14:paraId="745F18D3" w14:textId="77777777" w:rsidTr="006F3327">
        <w:tc>
          <w:tcPr>
            <w:tcW w:w="9209" w:type="dxa"/>
            <w:shd w:val="clear" w:color="auto" w:fill="FF99FF"/>
          </w:tcPr>
          <w:p w14:paraId="4B888BA9" w14:textId="77777777" w:rsidR="000463E5" w:rsidRPr="000463E5" w:rsidRDefault="000463E5" w:rsidP="000463E5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0463E5">
              <w:rPr>
                <w:rFonts w:cstheme="minorHAnsi"/>
                <w:b/>
                <w:bCs/>
                <w:sz w:val="36"/>
                <w:szCs w:val="36"/>
              </w:rPr>
              <w:t>Preparing for Adulthood Outcomes</w:t>
            </w:r>
          </w:p>
          <w:p w14:paraId="6ED17414" w14:textId="77B6FD40" w:rsidR="000463E5" w:rsidRPr="000463E5" w:rsidRDefault="000463E5" w:rsidP="000463E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0463E5">
              <w:rPr>
                <w:rFonts w:cstheme="minorHAnsi"/>
                <w:b/>
                <w:sz w:val="36"/>
                <w:szCs w:val="36"/>
              </w:rPr>
              <w:t>Secondary (age 15-16) Y10-Y11 Key Stage 4</w:t>
            </w:r>
          </w:p>
        </w:tc>
      </w:tr>
      <w:tr w:rsidR="000463E5" w14:paraId="48F7DDDC" w14:textId="77777777" w:rsidTr="006F3327">
        <w:tc>
          <w:tcPr>
            <w:tcW w:w="9209" w:type="dxa"/>
            <w:shd w:val="clear" w:color="auto" w:fill="FFFFFF" w:themeFill="background1"/>
          </w:tcPr>
          <w:p w14:paraId="62BFCE65" w14:textId="77777777" w:rsidR="000463E5" w:rsidRPr="000463E5" w:rsidRDefault="000463E5" w:rsidP="000463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3E5">
              <w:rPr>
                <w:rFonts w:cstheme="minorHAnsi"/>
                <w:b/>
                <w:bCs/>
                <w:sz w:val="24"/>
                <w:szCs w:val="24"/>
              </w:rPr>
              <w:t>Employment/HE:</w:t>
            </w:r>
          </w:p>
          <w:p w14:paraId="735DD3BA" w14:textId="0C34FA1C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GCSEs/NVQs/Entry level qualifications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1907B02" w14:textId="3B49ECCD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Understanding employment support e.g. access to work, interpreters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ECBE00E" w14:textId="29F87269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Visits and Transition to new settings/ colleges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E5F5B50" w14:textId="1E0E5954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Enterprise challenges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0463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ED558D" w14:textId="4F35A050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School sessions from visitors on their careers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463E5" w14:paraId="4E457904" w14:textId="77777777" w:rsidTr="006F3327">
        <w:tc>
          <w:tcPr>
            <w:tcW w:w="9209" w:type="dxa"/>
            <w:shd w:val="clear" w:color="auto" w:fill="FFFFFF" w:themeFill="background1"/>
          </w:tcPr>
          <w:p w14:paraId="5C014771" w14:textId="77777777" w:rsidR="000463E5" w:rsidRPr="000463E5" w:rsidRDefault="000463E5" w:rsidP="006F33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63E5">
              <w:rPr>
                <w:rFonts w:cstheme="minorHAnsi"/>
                <w:b/>
                <w:bCs/>
                <w:sz w:val="24"/>
                <w:szCs w:val="24"/>
              </w:rPr>
              <w:t>Independent Living:</w:t>
            </w:r>
          </w:p>
          <w:p w14:paraId="381EA593" w14:textId="77777777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Travel and Finance</w:t>
            </w:r>
          </w:p>
          <w:p w14:paraId="0AC2C4FC" w14:textId="5AE9609E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Independent living skills (residence, at home, EHCP)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D0B9D15" w14:textId="462C7865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Sleep-overs and residential trips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1962EE7" w14:textId="3313A338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Cooking at school and home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0463E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9252EC" w14:textId="13695DBC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Shopping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D4795AA" w14:textId="741EC9FF" w:rsidR="000463E5" w:rsidRPr="000463E5" w:rsidRDefault="000463E5" w:rsidP="000463E5">
            <w:pPr>
              <w:rPr>
                <w:rFonts w:cstheme="minorHAnsi"/>
                <w:sz w:val="24"/>
                <w:szCs w:val="24"/>
              </w:rPr>
            </w:pPr>
            <w:r w:rsidRPr="000463E5">
              <w:rPr>
                <w:rFonts w:cstheme="minorHAnsi"/>
                <w:sz w:val="24"/>
                <w:szCs w:val="24"/>
              </w:rPr>
              <w:t>Managing hearing aids/ Cochlear implants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807A8" w14:paraId="20B75723" w14:textId="77777777" w:rsidTr="006F3327">
        <w:tc>
          <w:tcPr>
            <w:tcW w:w="9209" w:type="dxa"/>
            <w:shd w:val="clear" w:color="auto" w:fill="FFFFFF" w:themeFill="background1"/>
          </w:tcPr>
          <w:p w14:paraId="014ED958" w14:textId="77777777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b/>
                <w:bCs/>
                <w:sz w:val="24"/>
                <w:szCs w:val="24"/>
              </w:rPr>
              <w:t>Community Participation</w:t>
            </w:r>
            <w:r w:rsidRPr="006F3327">
              <w:rPr>
                <w:rFonts w:cstheme="minorHAnsi"/>
                <w:sz w:val="24"/>
                <w:szCs w:val="24"/>
              </w:rPr>
              <w:t>:</w:t>
            </w:r>
          </w:p>
          <w:p w14:paraId="48F4B380" w14:textId="286533E2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Making decisions about how to spend free time (PSD curriculum)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  <w:p w14:paraId="6E97079F" w14:textId="4D8434AD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Managing social media and other technology (PSHE and CSICT curriculum)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  <w:p w14:paraId="330C4710" w14:textId="63E5A6F0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Online gaming and staying safe/ Learning to be safe on and offline (PSHE curriculum, CSICT curriculum, pastoral)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  <w:p w14:paraId="790F04A7" w14:textId="13BAD288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Community events e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  <w:r w:rsidRPr="006F3327">
              <w:rPr>
                <w:rFonts w:cstheme="minorHAnsi"/>
                <w:sz w:val="24"/>
                <w:szCs w:val="24"/>
              </w:rPr>
              <w:t>g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  <w:r w:rsidRPr="006F3327">
              <w:rPr>
                <w:rFonts w:cstheme="minorHAnsi"/>
                <w:sz w:val="24"/>
                <w:szCs w:val="24"/>
              </w:rPr>
              <w:t xml:space="preserve"> BSL teaching / charity events / sports participation </w:t>
            </w:r>
          </w:p>
          <w:p w14:paraId="503284AF" w14:textId="012B66FA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Youth Clubs (resident pupils) and after-school club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  <w:p w14:paraId="3D191DE4" w14:textId="791A47CE" w:rsidR="00F807A8" w:rsidRPr="006F3327" w:rsidRDefault="00F807A8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Friendships and relationships (PSHE curriculum and pastoral)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  <w:p w14:paraId="262CD36A" w14:textId="00419284" w:rsidR="00F807A8" w:rsidRPr="006F3327" w:rsidRDefault="00F807A8" w:rsidP="006F3327">
            <w:pPr>
              <w:rPr>
                <w:rFonts w:ascii="Arial" w:hAnsi="Arial" w:cs="Arial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Identity and building resilience</w:t>
            </w:r>
            <w:r w:rsidR="006F332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3327" w14:paraId="7B932990" w14:textId="77777777" w:rsidTr="006F3327">
        <w:tc>
          <w:tcPr>
            <w:tcW w:w="9209" w:type="dxa"/>
            <w:shd w:val="clear" w:color="auto" w:fill="FFFFFF" w:themeFill="background1"/>
          </w:tcPr>
          <w:p w14:paraId="1EE98476" w14:textId="77777777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b/>
                <w:bCs/>
                <w:sz w:val="24"/>
                <w:szCs w:val="24"/>
              </w:rPr>
              <w:t>Good Health:</w:t>
            </w:r>
            <w:r w:rsidRPr="006F332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8B6626" w14:textId="70B80076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Sex education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DAC45B" w14:textId="5F93CE0F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 xml:space="preserve">Immunisation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6F3327">
              <w:rPr>
                <w:rFonts w:cstheme="minorHAnsi"/>
                <w:sz w:val="24"/>
                <w:szCs w:val="24"/>
              </w:rPr>
              <w:t xml:space="preserve"> tetanus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0AB96F9" w14:textId="078C2F90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Mental health and wellbeing (PSHE curriculum, pastoral)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1CBA5F9" w14:textId="496EDD1C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Drug and alcohol education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CAB214A" w14:textId="64D6D5D6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Switching technology off and getting a good night’s sleep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2C21B03" w14:textId="5C8350EA" w:rsidR="006F3327" w:rsidRPr="006F3327" w:rsidRDefault="006F3327" w:rsidP="006F3327">
            <w:pPr>
              <w:rPr>
                <w:rFonts w:cstheme="minorHAnsi"/>
                <w:sz w:val="24"/>
                <w:szCs w:val="24"/>
              </w:rPr>
            </w:pPr>
            <w:r w:rsidRPr="006F3327">
              <w:rPr>
                <w:rFonts w:cstheme="minorHAnsi"/>
                <w:sz w:val="24"/>
                <w:szCs w:val="24"/>
              </w:rPr>
              <w:t>Signposted services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3327" w14:paraId="533D3E3F" w14:textId="77777777" w:rsidTr="006F3327">
        <w:tc>
          <w:tcPr>
            <w:tcW w:w="9209" w:type="dxa"/>
            <w:shd w:val="clear" w:color="auto" w:fill="FFFFFF" w:themeFill="background1"/>
          </w:tcPr>
          <w:p w14:paraId="6EDE52F3" w14:textId="77777777" w:rsidR="006F3327" w:rsidRDefault="006F3327" w:rsidP="006F332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Provision </w:t>
            </w:r>
            <w:r>
              <w:rPr>
                <w:rFonts w:cstheme="minorHAnsi"/>
                <w:bCs/>
                <w:sz w:val="24"/>
                <w:szCs w:val="24"/>
              </w:rPr>
              <w:t>Universal and Targeted):</w:t>
            </w:r>
          </w:p>
          <w:p w14:paraId="695DEC40" w14:textId="7A320158" w:rsidR="006F3327" w:rsidRPr="006F3327" w:rsidRDefault="006F3327" w:rsidP="006F332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As above plus: friends/peers, pastoral lead, Deaf CAMHS.</w:t>
            </w:r>
          </w:p>
        </w:tc>
      </w:tr>
    </w:tbl>
    <w:p w14:paraId="07D763AE" w14:textId="77777777" w:rsidR="00AF26A3" w:rsidRPr="00AF26A3" w:rsidRDefault="00AF26A3" w:rsidP="000E312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7CCB466" w14:textId="77777777" w:rsidR="004C4E9A" w:rsidRDefault="004C4E9A" w:rsidP="004C4E9A">
      <w:pPr>
        <w:rPr>
          <w:rFonts w:ascii="Arial" w:hAnsi="Arial" w:cs="Arial"/>
          <w:sz w:val="24"/>
          <w:szCs w:val="24"/>
        </w:rPr>
      </w:pPr>
    </w:p>
    <w:sectPr w:rsidR="004C4E9A" w:rsidSect="006F3327">
      <w:headerReference w:type="default" r:id="rId7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751C7" w14:textId="77777777" w:rsidR="00B215CC" w:rsidRDefault="00B215CC" w:rsidP="00B215CC">
      <w:pPr>
        <w:spacing w:after="0" w:line="240" w:lineRule="auto"/>
      </w:pPr>
      <w:r>
        <w:separator/>
      </w:r>
    </w:p>
  </w:endnote>
  <w:endnote w:type="continuationSeparator" w:id="0">
    <w:p w14:paraId="4B29C93A" w14:textId="77777777" w:rsidR="00B215CC" w:rsidRDefault="00B215CC" w:rsidP="00B2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E805F" w14:textId="77777777" w:rsidR="00B215CC" w:rsidRDefault="00B215CC" w:rsidP="00B215CC">
      <w:pPr>
        <w:spacing w:after="0" w:line="240" w:lineRule="auto"/>
      </w:pPr>
      <w:r>
        <w:separator/>
      </w:r>
    </w:p>
  </w:footnote>
  <w:footnote w:type="continuationSeparator" w:id="0">
    <w:p w14:paraId="3636979C" w14:textId="77777777" w:rsidR="00B215CC" w:rsidRDefault="00B215CC" w:rsidP="00B2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11F3" w14:textId="7459FED4" w:rsidR="00B215CC" w:rsidRDefault="00B215CC">
    <w:pPr>
      <w:pStyle w:val="Header"/>
    </w:pPr>
    <w:r>
      <w:rPr>
        <w:noProof/>
      </w:rPr>
      <w:drawing>
        <wp:inline distT="0" distB="0" distL="0" distR="0" wp14:anchorId="49A2F5E3" wp14:editId="0BBFEF58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Preparing for Adulthood</w:t>
    </w:r>
  </w:p>
  <w:p w14:paraId="5004016B" w14:textId="77777777" w:rsidR="00B215CC" w:rsidRDefault="00B21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357A7"/>
    <w:multiLevelType w:val="hybridMultilevel"/>
    <w:tmpl w:val="18361872"/>
    <w:lvl w:ilvl="0" w:tplc="0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54C0357"/>
    <w:multiLevelType w:val="hybridMultilevel"/>
    <w:tmpl w:val="AA2C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CD6"/>
    <w:multiLevelType w:val="hybridMultilevel"/>
    <w:tmpl w:val="E91E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35F0"/>
    <w:multiLevelType w:val="hybridMultilevel"/>
    <w:tmpl w:val="CDFA85F8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29F"/>
    <w:multiLevelType w:val="hybridMultilevel"/>
    <w:tmpl w:val="76D685EA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898"/>
    <w:multiLevelType w:val="hybridMultilevel"/>
    <w:tmpl w:val="0C5ED36A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E3D09"/>
    <w:multiLevelType w:val="hybridMultilevel"/>
    <w:tmpl w:val="80F83824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1301"/>
    <w:multiLevelType w:val="hybridMultilevel"/>
    <w:tmpl w:val="A8AE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6E6D"/>
    <w:multiLevelType w:val="hybridMultilevel"/>
    <w:tmpl w:val="4B4E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10F3B"/>
    <w:multiLevelType w:val="hybridMultilevel"/>
    <w:tmpl w:val="2EDE86B6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2E"/>
    <w:multiLevelType w:val="hybridMultilevel"/>
    <w:tmpl w:val="6244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4701A"/>
    <w:multiLevelType w:val="hybridMultilevel"/>
    <w:tmpl w:val="B1801246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93D39"/>
    <w:multiLevelType w:val="hybridMultilevel"/>
    <w:tmpl w:val="0E64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24A74"/>
    <w:multiLevelType w:val="hybridMultilevel"/>
    <w:tmpl w:val="61DA4326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5CDA61EF"/>
    <w:multiLevelType w:val="hybridMultilevel"/>
    <w:tmpl w:val="697E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326C9"/>
    <w:multiLevelType w:val="hybridMultilevel"/>
    <w:tmpl w:val="38D4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6194B"/>
    <w:multiLevelType w:val="hybridMultilevel"/>
    <w:tmpl w:val="F2D2FC3E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755FC"/>
    <w:multiLevelType w:val="hybridMultilevel"/>
    <w:tmpl w:val="B7443EF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FF4310D"/>
    <w:multiLevelType w:val="hybridMultilevel"/>
    <w:tmpl w:val="137A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23DEF"/>
    <w:multiLevelType w:val="hybridMultilevel"/>
    <w:tmpl w:val="97203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D313F"/>
    <w:multiLevelType w:val="hybridMultilevel"/>
    <w:tmpl w:val="638202C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8B808D6"/>
    <w:multiLevelType w:val="hybridMultilevel"/>
    <w:tmpl w:val="01CEA40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CF10DEC"/>
    <w:multiLevelType w:val="hybridMultilevel"/>
    <w:tmpl w:val="D324B21C"/>
    <w:lvl w:ilvl="0" w:tplc="A1EC7D98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FD0180B"/>
    <w:multiLevelType w:val="hybridMultilevel"/>
    <w:tmpl w:val="337C6BF6"/>
    <w:lvl w:ilvl="0" w:tplc="FDD09930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17"/>
  </w:num>
  <w:num w:numId="9">
    <w:abstractNumId w:val="21"/>
  </w:num>
  <w:num w:numId="10">
    <w:abstractNumId w:val="12"/>
  </w:num>
  <w:num w:numId="11">
    <w:abstractNumId w:val="22"/>
  </w:num>
  <w:num w:numId="12">
    <w:abstractNumId w:val="19"/>
  </w:num>
  <w:num w:numId="13">
    <w:abstractNumId w:val="2"/>
  </w:num>
  <w:num w:numId="14">
    <w:abstractNumId w:val="14"/>
  </w:num>
  <w:num w:numId="15">
    <w:abstractNumId w:val="15"/>
  </w:num>
  <w:num w:numId="16">
    <w:abstractNumId w:val="13"/>
  </w:num>
  <w:num w:numId="17">
    <w:abstractNumId w:val="23"/>
  </w:num>
  <w:num w:numId="18">
    <w:abstractNumId w:val="16"/>
  </w:num>
  <w:num w:numId="19">
    <w:abstractNumId w:val="4"/>
  </w:num>
  <w:num w:numId="20">
    <w:abstractNumId w:val="9"/>
  </w:num>
  <w:num w:numId="21">
    <w:abstractNumId w:val="3"/>
  </w:num>
  <w:num w:numId="22">
    <w:abstractNumId w:val="6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5"/>
    <w:rsid w:val="000463E5"/>
    <w:rsid w:val="000E3128"/>
    <w:rsid w:val="001F3445"/>
    <w:rsid w:val="00490056"/>
    <w:rsid w:val="00493E12"/>
    <w:rsid w:val="004C4E9A"/>
    <w:rsid w:val="005424B1"/>
    <w:rsid w:val="006F3327"/>
    <w:rsid w:val="008E6CEF"/>
    <w:rsid w:val="0096616D"/>
    <w:rsid w:val="00AD6D53"/>
    <w:rsid w:val="00AF26A3"/>
    <w:rsid w:val="00B215CC"/>
    <w:rsid w:val="00C35980"/>
    <w:rsid w:val="00DF0537"/>
    <w:rsid w:val="00E02601"/>
    <w:rsid w:val="00F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423D"/>
  <w15:chartTrackingRefBased/>
  <w15:docId w15:val="{E7DE1DA6-05E3-4C0C-BD4A-79DC71B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5CC"/>
  </w:style>
  <w:style w:type="paragraph" w:styleId="Footer">
    <w:name w:val="footer"/>
    <w:basedOn w:val="Normal"/>
    <w:link w:val="FooterChar"/>
    <w:uiPriority w:val="99"/>
    <w:unhideWhenUsed/>
    <w:rsid w:val="00B21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CC"/>
  </w:style>
  <w:style w:type="table" w:styleId="TableGrid">
    <w:name w:val="Table Grid"/>
    <w:basedOn w:val="TableNormal"/>
    <w:uiPriority w:val="39"/>
    <w:rsid w:val="00D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jgoodman@ddt-deaf.org.uk</dc:creator>
  <cp:keywords/>
  <dc:description/>
  <cp:lastModifiedBy>Fiedor, Diane</cp:lastModifiedBy>
  <cp:revision>5</cp:revision>
  <dcterms:created xsi:type="dcterms:W3CDTF">2020-04-06T14:49:00Z</dcterms:created>
  <dcterms:modified xsi:type="dcterms:W3CDTF">2020-07-07T14:58:00Z</dcterms:modified>
</cp:coreProperties>
</file>