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9F" w14:textId="7C9D40DE" w:rsidR="00BB7798" w:rsidRDefault="00BB7798"/>
    <w:p w14:paraId="34919A01" w14:textId="77777777" w:rsidR="006364D9" w:rsidRDefault="006364D9" w:rsidP="006364D9">
      <w:pPr>
        <w:rPr>
          <w:rFonts w:ascii="Arial" w:eastAsiaTheme="minorHAnsi" w:hAnsi="Arial" w:cs="Arial"/>
          <w:color w:val="auto"/>
          <w:sz w:val="24"/>
          <w:shd w:val="clear" w:color="auto" w:fill="FFFFFF"/>
          <w:lang w:val="en-GB"/>
        </w:rPr>
      </w:pPr>
    </w:p>
    <w:tbl>
      <w:tblPr>
        <w:tblStyle w:val="TableGrid"/>
        <w:tblW w:w="10439" w:type="dxa"/>
        <w:tblInd w:w="-712" w:type="dxa"/>
        <w:tblLook w:val="04A0" w:firstRow="1" w:lastRow="0" w:firstColumn="1" w:lastColumn="0" w:noHBand="0" w:noVBand="1"/>
      </w:tblPr>
      <w:tblGrid>
        <w:gridCol w:w="6013"/>
        <w:gridCol w:w="2212"/>
        <w:gridCol w:w="2214"/>
      </w:tblGrid>
      <w:tr w:rsidR="006364D9" w14:paraId="656F1352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CF5" w14:textId="77777777" w:rsidR="006364D9" w:rsidRDefault="006364D9">
            <w:pPr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Person spec – Multi Skills Tutor </w:t>
            </w:r>
          </w:p>
          <w:p w14:paraId="07084F9E" w14:textId="77777777" w:rsidR="006364D9" w:rsidRDefault="006364D9">
            <w:pPr>
              <w:rPr>
                <w:rFonts w:ascii="Calibri" w:hAnsi="Calibri" w:cs="Calibri"/>
                <w:b/>
                <w:color w:val="auto"/>
                <w:sz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275B" w14:textId="77777777" w:rsidR="006364D9" w:rsidRDefault="006364D9">
            <w:pPr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Essential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A86B" w14:textId="77777777" w:rsidR="006364D9" w:rsidRDefault="006364D9">
            <w:pPr>
              <w:rPr>
                <w:rFonts w:ascii="Calibri" w:hAnsi="Calibri" w:cs="Calibri"/>
                <w:b/>
                <w:color w:val="auto"/>
                <w:sz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</w:rPr>
              <w:t xml:space="preserve">Desirable </w:t>
            </w:r>
          </w:p>
        </w:tc>
      </w:tr>
      <w:tr w:rsidR="006364D9" w14:paraId="5DE5717C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13C4" w14:textId="5E1B2507" w:rsidR="006364D9" w:rsidRDefault="006364D9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en-GB"/>
              </w:rPr>
              <w:t>Qualification at level 3 in at</w:t>
            </w:r>
            <w:r>
              <w:rPr>
                <w:rFonts w:cstheme="minorHAnsi"/>
                <w:color w:val="404041"/>
                <w:sz w:val="20"/>
                <w:szCs w:val="20"/>
              </w:rPr>
              <w:t xml:space="preserve"> least one of the following (but not exclusive) areas; carpentry and joinery, painting and decorating, plastering, CSCS and motor vehicle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4463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38F1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465E527B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D29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To have or be working towards a recognised teaching and/or assessing qualification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62F1" w14:textId="77777777" w:rsidR="006364D9" w:rsidRDefault="006364D9" w:rsidP="006364D9">
            <w:pP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140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599578BF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54C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Level 2 BSL </w:t>
            </w:r>
          </w:p>
          <w:p w14:paraId="2B30CB91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40B" w14:textId="77777777" w:rsidR="006364D9" w:rsidRDefault="006364D9" w:rsidP="006364D9">
            <w:pP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FB7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</w:tr>
      <w:tr w:rsidR="006364D9" w14:paraId="1B007DB3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E99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Experience of SEND </w:t>
            </w:r>
          </w:p>
          <w:p w14:paraId="5D767D0C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0A8E" w14:textId="5117EF0C" w:rsidR="006364D9" w:rsidRDefault="006364D9" w:rsidP="006364D9">
            <w:pP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138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5264B23F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305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Level 2 in literacy and numeracy or equivalent (or be willing to work towards) </w:t>
            </w:r>
          </w:p>
          <w:p w14:paraId="29921375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718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A86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38BD8709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43C" w14:textId="77777777" w:rsidR="006364D9" w:rsidRDefault="00636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Level 2 IT qualification and/or experience using a CRM system to record</w:t>
            </w:r>
          </w:p>
          <w:p w14:paraId="1A0A5A79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and track activity</w:t>
            </w:r>
          </w:p>
          <w:p w14:paraId="1A3DA45C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D13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FD2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</w:tr>
      <w:tr w:rsidR="006364D9" w14:paraId="3402AD62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5C0" w14:textId="77777777" w:rsidR="006364D9" w:rsidRDefault="00636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Previous experience in an I.T tutor role, preferably in an</w:t>
            </w:r>
          </w:p>
          <w:p w14:paraId="3E6ABCA7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FE environment</w:t>
            </w:r>
          </w:p>
          <w:p w14:paraId="1FD42DB5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6D5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733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</w:tr>
      <w:tr w:rsidR="006364D9" w14:paraId="340EC0EA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68BC" w14:textId="77777777" w:rsidR="006364D9" w:rsidRDefault="006364D9">
            <w:pPr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eastAsiaTheme="minorHAnsi" w:cstheme="minorHAnsi"/>
                <w:color w:val="auto"/>
                <w:sz w:val="20"/>
                <w:szCs w:val="20"/>
                <w:shd w:val="clear" w:color="auto" w:fill="FFFFFF"/>
                <w:lang w:val="en-GB"/>
              </w:rPr>
              <w:t>Confident communicator with the ability to build and maintain excellent working relationships with students who have communication difficulties.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CFDB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36A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2888B496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ED2" w14:textId="77777777" w:rsidR="006364D9" w:rsidRDefault="006364D9">
            <w:pPr>
              <w:autoSpaceDE w:val="0"/>
              <w:autoSpaceDN w:val="0"/>
              <w:adjustRightInd w:val="0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404041"/>
                <w:sz w:val="20"/>
                <w:szCs w:val="20"/>
              </w:rPr>
              <w:t xml:space="preserve">Experience in developing </w:t>
            </w:r>
            <w:proofErr w:type="spellStart"/>
            <w:r>
              <w:rPr>
                <w:rFonts w:cstheme="minorHAnsi"/>
                <w:color w:val="404041"/>
                <w:sz w:val="20"/>
                <w:szCs w:val="20"/>
              </w:rPr>
              <w:t>programmes</w:t>
            </w:r>
            <w:proofErr w:type="spellEnd"/>
            <w:r>
              <w:rPr>
                <w:rFonts w:cstheme="minorHAnsi"/>
                <w:color w:val="404041"/>
                <w:sz w:val="20"/>
                <w:szCs w:val="20"/>
              </w:rPr>
              <w:t xml:space="preserve"> to include technical skills at level 1 and 2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1A7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D276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      √</w:t>
            </w:r>
          </w:p>
        </w:tc>
      </w:tr>
      <w:tr w:rsidR="006364D9" w14:paraId="055CF523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F6B" w14:textId="08335A9E" w:rsidR="006364D9" w:rsidRDefault="006364D9">
            <w:pPr>
              <w:autoSpaceDE w:val="0"/>
              <w:autoSpaceDN w:val="0"/>
              <w:adjustRightInd w:val="0"/>
              <w:rPr>
                <w:rFonts w:cstheme="minorHAnsi"/>
                <w:color w:val="404041"/>
                <w:sz w:val="20"/>
                <w:szCs w:val="20"/>
              </w:rPr>
            </w:pPr>
            <w:r>
              <w:rPr>
                <w:rFonts w:eastAsiaTheme="minorHAnsi" w:cstheme="minorHAnsi"/>
                <w:color w:val="auto"/>
                <w:sz w:val="20"/>
                <w:szCs w:val="20"/>
                <w:shd w:val="clear" w:color="auto" w:fill="FFFFFF"/>
                <w:lang w:val="en-GB"/>
              </w:rPr>
              <w:t>Ability to work with managers and colleagues to design, develop and review programmes in the curriculum area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55F1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F9F" w14:textId="77777777" w:rsidR="006364D9" w:rsidRDefault="006364D9">
            <w:pP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</w:pPr>
          </w:p>
        </w:tc>
      </w:tr>
      <w:tr w:rsidR="006364D9" w14:paraId="4B3875BB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E241" w14:textId="77777777" w:rsidR="006364D9" w:rsidRDefault="006364D9">
            <w:pPr>
              <w:autoSpaceDE w:val="0"/>
              <w:autoSpaceDN w:val="0"/>
              <w:adjustRightInd w:val="0"/>
              <w:rPr>
                <w:rFonts w:cstheme="minorHAnsi"/>
                <w:color w:val="404041"/>
                <w:sz w:val="20"/>
                <w:szCs w:val="20"/>
              </w:rPr>
            </w:pPr>
            <w:r>
              <w:rPr>
                <w:rFonts w:cstheme="minorHAnsi"/>
                <w:color w:val="404041"/>
                <w:sz w:val="20"/>
                <w:szCs w:val="20"/>
              </w:rPr>
              <w:t xml:space="preserve">Experience in supporting students to develop their confidence, </w:t>
            </w:r>
            <w:proofErr w:type="gramStart"/>
            <w:r>
              <w:rPr>
                <w:rFonts w:cstheme="minorHAnsi"/>
                <w:color w:val="404041"/>
                <w:sz w:val="20"/>
                <w:szCs w:val="20"/>
              </w:rPr>
              <w:t>self-esteem</w:t>
            </w:r>
            <w:proofErr w:type="gramEnd"/>
            <w:r>
              <w:rPr>
                <w:rFonts w:cstheme="minorHAnsi"/>
                <w:color w:val="404041"/>
                <w:sz w:val="20"/>
                <w:szCs w:val="20"/>
              </w:rPr>
              <w:t xml:space="preserve"> and inter-personal skills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CDB3" w14:textId="5CDACDD9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                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300E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4F8F2FEE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F4F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Ability to set achievable targets within the department</w:t>
            </w:r>
          </w:p>
          <w:p w14:paraId="15000484" w14:textId="77777777" w:rsidR="006364D9" w:rsidRDefault="006364D9">
            <w:pPr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F520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6CE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53C0D953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829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Friendly,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approachable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and polite</w:t>
            </w:r>
          </w:p>
          <w:p w14:paraId="6FF5F98B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2BB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5E0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3F1B248D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506" w14:textId="77777777" w:rsidR="006364D9" w:rsidRDefault="00636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Effective presentation, organisational and administrative skills with accuracy and attention to detail</w:t>
            </w:r>
          </w:p>
          <w:p w14:paraId="4124E1EC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429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22C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1656DA37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4A6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Ability to prioritise, self-manage and cope with a demanding workload</w:t>
            </w:r>
          </w:p>
          <w:p w14:paraId="71FD1C75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1A3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AE1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56A41528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69B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Reliable and excellent time keeping</w:t>
            </w:r>
          </w:p>
          <w:p w14:paraId="5D1BCBBE" w14:textId="77777777" w:rsidR="006364D9" w:rsidRDefault="00636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Commitment to the promotion of equality and diversity and safeguarding</w:t>
            </w:r>
          </w:p>
          <w:p w14:paraId="0E642426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the health and wellbeing of young people and vulnerable adults</w:t>
            </w:r>
          </w:p>
          <w:p w14:paraId="32CB7D67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A9B7" w14:textId="6F27970D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E65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37188B2F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C85" w14:textId="100E1B20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Willingness to undertake on the job training and to attend relevant staff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development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programmes</w:t>
            </w:r>
            <w:proofErr w:type="spellEnd"/>
          </w:p>
          <w:p w14:paraId="4819A8D9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EF5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37B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2976FA4F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813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Able to work flexible hours when required for operational needs</w:t>
            </w:r>
          </w:p>
          <w:p w14:paraId="795FAE1C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6E0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 xml:space="preserve">√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7F35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6364D9" w14:paraId="1CBC9AFA" w14:textId="77777777" w:rsidTr="006364D9"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B4F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Clear enhanced DBS</w:t>
            </w:r>
          </w:p>
          <w:p w14:paraId="04BAA1E6" w14:textId="77777777" w:rsidR="006364D9" w:rsidRDefault="006364D9">
            <w:pPr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B320" w14:textId="77777777" w:rsidR="006364D9" w:rsidRDefault="006364D9" w:rsidP="006364D9">
            <w:pPr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t xml:space="preserve">                </w:t>
            </w:r>
            <w:r>
              <w:rPr>
                <w:rFonts w:ascii="Calibri" w:eastAsia="TimesNewRomanPSMT" w:hAnsi="Calibri" w:cs="Calibri"/>
                <w:color w:val="auto"/>
                <w:sz w:val="24"/>
                <w:lang w:val="en-GB"/>
              </w:rPr>
              <w:t>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971" w14:textId="77777777" w:rsidR="006364D9" w:rsidRDefault="006364D9">
            <w:pPr>
              <w:rPr>
                <w:rFonts w:ascii="Calibri" w:hAnsi="Calibri" w:cs="Calibri"/>
                <w:color w:val="auto"/>
                <w:sz w:val="24"/>
              </w:rPr>
            </w:pPr>
          </w:p>
        </w:tc>
      </w:tr>
    </w:tbl>
    <w:p w14:paraId="37CE6EBF" w14:textId="77777777" w:rsidR="006364D9" w:rsidRDefault="006364D9"/>
    <w:sectPr w:rsidR="006364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39E8" w14:textId="77777777" w:rsidR="006364D9" w:rsidRDefault="006364D9" w:rsidP="006364D9">
      <w:r>
        <w:separator/>
      </w:r>
    </w:p>
  </w:endnote>
  <w:endnote w:type="continuationSeparator" w:id="0">
    <w:p w14:paraId="6116B6C8" w14:textId="77777777" w:rsidR="006364D9" w:rsidRDefault="006364D9" w:rsidP="0063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DF79" w14:textId="77777777" w:rsidR="006364D9" w:rsidRDefault="006364D9" w:rsidP="006364D9">
      <w:r>
        <w:separator/>
      </w:r>
    </w:p>
  </w:footnote>
  <w:footnote w:type="continuationSeparator" w:id="0">
    <w:p w14:paraId="00980310" w14:textId="77777777" w:rsidR="006364D9" w:rsidRDefault="006364D9" w:rsidP="0063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44DD" w14:textId="1758D2E2" w:rsidR="006364D9" w:rsidRDefault="006364D9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9EDFA0" wp14:editId="72AD3A41">
          <wp:simplePos x="0" y="0"/>
          <wp:positionH relativeFrom="margin">
            <wp:posOffset>4533900</wp:posOffset>
          </wp:positionH>
          <wp:positionV relativeFrom="paragraph">
            <wp:posOffset>-324485</wp:posOffset>
          </wp:positionV>
          <wp:extent cx="1838325" cy="885825"/>
          <wp:effectExtent l="0" t="0" r="0" b="952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6" t="20181" r="43376" b="18594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D9"/>
    <w:rsid w:val="006364D9"/>
    <w:rsid w:val="00B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B7D"/>
  <w15:chartTrackingRefBased/>
  <w15:docId w15:val="{FBCD72A2-E2D1-4517-91F8-000B56E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D9"/>
    <w:pPr>
      <w:spacing w:after="0" w:line="240" w:lineRule="auto"/>
    </w:pPr>
    <w:rPr>
      <w:rFonts w:eastAsiaTheme="minorEastAsia"/>
      <w:color w:val="000000" w:themeColor="text1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4D9"/>
    <w:pPr>
      <w:tabs>
        <w:tab w:val="center" w:pos="4513"/>
        <w:tab w:val="right" w:pos="9026"/>
      </w:tabs>
    </w:pPr>
    <w:rPr>
      <w:rFonts w:eastAsiaTheme="minorHAnsi"/>
      <w:color w:val="auto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64D9"/>
  </w:style>
  <w:style w:type="paragraph" w:styleId="Footer">
    <w:name w:val="footer"/>
    <w:basedOn w:val="Normal"/>
    <w:link w:val="FooterChar"/>
    <w:uiPriority w:val="99"/>
    <w:unhideWhenUsed/>
    <w:rsid w:val="006364D9"/>
    <w:pPr>
      <w:tabs>
        <w:tab w:val="center" w:pos="4513"/>
        <w:tab w:val="right" w:pos="9026"/>
      </w:tabs>
    </w:pPr>
    <w:rPr>
      <w:rFonts w:eastAsiaTheme="minorHAnsi"/>
      <w:color w:val="auto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64D9"/>
  </w:style>
  <w:style w:type="table" w:styleId="TableGrid">
    <w:name w:val="Table Grid"/>
    <w:basedOn w:val="TableNormal"/>
    <w:rsid w:val="006364D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Sanaghan, Helen</dc:creator>
  <cp:keywords/>
  <dc:description/>
  <cp:lastModifiedBy>Sanaghan, Helen</cp:lastModifiedBy>
  <cp:revision>1</cp:revision>
  <dcterms:created xsi:type="dcterms:W3CDTF">2021-06-23T12:50:00Z</dcterms:created>
  <dcterms:modified xsi:type="dcterms:W3CDTF">2021-06-23T12:56:00Z</dcterms:modified>
</cp:coreProperties>
</file>